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F6" w:rsidRDefault="001002F6">
      <w:pPr>
        <w:pStyle w:val="a3"/>
        <w:ind w:firstLine="560"/>
        <w:jc w:val="center"/>
      </w:pPr>
    </w:p>
    <w:p w:rsidR="001002F6" w:rsidRDefault="001002F6"/>
    <w:p w:rsidR="001002F6" w:rsidRDefault="001002F6"/>
    <w:p w:rsidR="001002F6" w:rsidRDefault="001002F6"/>
    <w:p w:rsidR="001002F6" w:rsidRDefault="001002F6"/>
    <w:p w:rsidR="001002F6" w:rsidRDefault="001002F6"/>
    <w:p w:rsidR="001002F6" w:rsidRDefault="001002F6">
      <w:pPr>
        <w:pStyle w:val="a3"/>
        <w:ind w:firstLine="560"/>
      </w:pPr>
    </w:p>
    <w:p w:rsidR="001002F6" w:rsidRDefault="001002F6">
      <w:pPr>
        <w:ind w:firstLine="1003"/>
        <w:jc w:val="center"/>
        <w:rPr>
          <w:sz w:val="44"/>
          <w:szCs w:val="44"/>
        </w:rPr>
      </w:pPr>
    </w:p>
    <w:p w:rsidR="001002F6" w:rsidRDefault="00FE14A1">
      <w:pPr>
        <w:pStyle w:val="1"/>
        <w:spacing w:line="360" w:lineRule="auto"/>
      </w:pPr>
      <w:bookmarkStart w:id="0" w:name="_Toc144884148"/>
      <w:bookmarkStart w:id="1" w:name="_Toc144883999"/>
      <w:bookmarkStart w:id="2" w:name="_Toc142059894"/>
      <w:bookmarkStart w:id="3" w:name="_Toc144883760"/>
      <w:bookmarkStart w:id="4" w:name="_Toc144884066"/>
      <w:bookmarkStart w:id="5" w:name="_Toc142321241"/>
      <w:bookmarkStart w:id="6" w:name="_Toc142059767"/>
      <w:bookmarkStart w:id="7" w:name="_Toc32160"/>
      <w:bookmarkStart w:id="8" w:name="_Toc168383475"/>
      <w:bookmarkStart w:id="9" w:name="_Toc23460"/>
      <w:bookmarkStart w:id="10" w:name="_Toc168383409"/>
      <w:bookmarkStart w:id="11" w:name="_Toc14274"/>
      <w:bookmarkStart w:id="12" w:name="_Toc168412728"/>
      <w:r>
        <w:rPr>
          <w:rFonts w:hint="eastAsia"/>
        </w:rPr>
        <w:t>掌上安庆客户端</w:t>
      </w:r>
      <w:bookmarkEnd w:id="0"/>
      <w:bookmarkEnd w:id="1"/>
      <w:bookmarkEnd w:id="2"/>
      <w:bookmarkEnd w:id="3"/>
      <w:bookmarkEnd w:id="4"/>
      <w:bookmarkEnd w:id="5"/>
      <w:bookmarkEnd w:id="6"/>
      <w:r>
        <w:rPr>
          <w:rFonts w:hint="eastAsia"/>
        </w:rPr>
        <w:t>升级技术需求</w:t>
      </w:r>
      <w:bookmarkEnd w:id="7"/>
      <w:bookmarkEnd w:id="8"/>
      <w:bookmarkEnd w:id="9"/>
      <w:bookmarkEnd w:id="10"/>
      <w:bookmarkEnd w:id="11"/>
      <w:r w:rsidR="00DE0900">
        <w:rPr>
          <w:rFonts w:hint="eastAsia"/>
        </w:rPr>
        <w:t>方案</w:t>
      </w:r>
      <w:bookmarkEnd w:id="12"/>
    </w:p>
    <w:p w:rsidR="001002F6" w:rsidRDefault="00FE14A1">
      <w:pPr>
        <w:pStyle w:val="1"/>
        <w:spacing w:line="360" w:lineRule="auto"/>
      </w:pPr>
      <w:bookmarkStart w:id="13" w:name="_Toc168383410"/>
      <w:bookmarkStart w:id="14" w:name="_Toc4158"/>
      <w:bookmarkStart w:id="15" w:name="_Toc168383476"/>
      <w:bookmarkStart w:id="16" w:name="_Toc15582"/>
      <w:bookmarkStart w:id="17" w:name="_Toc2227"/>
      <w:bookmarkStart w:id="18" w:name="_Toc168412729"/>
      <w:r>
        <w:rPr>
          <w:rFonts w:hint="eastAsia"/>
        </w:rPr>
        <w:t>（202406版）</w:t>
      </w:r>
      <w:bookmarkEnd w:id="13"/>
      <w:bookmarkEnd w:id="14"/>
      <w:bookmarkEnd w:id="15"/>
      <w:bookmarkEnd w:id="16"/>
      <w:bookmarkEnd w:id="17"/>
      <w:bookmarkEnd w:id="18"/>
    </w:p>
    <w:p w:rsidR="001002F6" w:rsidRDefault="001002F6"/>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560"/>
        <w:rPr>
          <w:color w:val="0070C0"/>
        </w:rPr>
      </w:pPr>
    </w:p>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560"/>
      </w:pPr>
    </w:p>
    <w:p w:rsidR="001002F6" w:rsidRDefault="001002F6">
      <w:pPr>
        <w:pStyle w:val="a3"/>
        <w:ind w:firstLineChars="0" w:firstLine="0"/>
      </w:pPr>
    </w:p>
    <w:p w:rsidR="001002F6" w:rsidRDefault="001002F6">
      <w:pPr>
        <w:pStyle w:val="a3"/>
        <w:ind w:firstLineChars="0" w:firstLine="0"/>
      </w:pPr>
    </w:p>
    <w:bookmarkStart w:id="19" w:name="_Toc144884067"/>
    <w:bookmarkStart w:id="20" w:name="_Toc144884000"/>
    <w:bookmarkStart w:id="21" w:name="_Toc142321804"/>
    <w:bookmarkStart w:id="22" w:name="_Toc142321735"/>
    <w:bookmarkStart w:id="23" w:name="_Toc142059769"/>
    <w:bookmarkStart w:id="24" w:name="_Toc142061086"/>
    <w:bookmarkStart w:id="25" w:name="_Toc29782"/>
    <w:bookmarkStart w:id="26" w:name="_Toc144883761"/>
    <w:bookmarkStart w:id="27" w:name="_Toc2"/>
    <w:bookmarkStart w:id="28" w:name="_Toc142321243"/>
    <w:bookmarkStart w:id="29" w:name="_Toc142059896"/>
    <w:bookmarkStart w:id="30" w:name="_Toc144884149"/>
    <w:bookmarkStart w:id="31" w:name="_Toc142061098"/>
    <w:bookmarkStart w:id="32" w:name="_Toc144884154"/>
    <w:bookmarkStart w:id="33" w:name="_Toc144884072"/>
    <w:bookmarkStart w:id="34" w:name="_Toc142321747"/>
    <w:bookmarkStart w:id="35" w:name="_Toc142321816"/>
    <w:bookmarkStart w:id="36" w:name="_Toc142321255"/>
    <w:bookmarkStart w:id="37" w:name="_Toc144884005"/>
    <w:bookmarkStart w:id="38" w:name="_Toc144883766"/>
    <w:bookmarkStart w:id="39" w:name="_Toc142059908"/>
    <w:bookmarkStart w:id="40" w:name="_Toc142059781"/>
    <w:p w:rsidR="00566F15" w:rsidRPr="00566F15" w:rsidRDefault="00683613" w:rsidP="00566F15">
      <w:pPr>
        <w:pStyle w:val="10"/>
        <w:tabs>
          <w:tab w:val="right" w:leader="dot" w:pos="8296"/>
        </w:tabs>
        <w:ind w:firstLine="456"/>
        <w:jc w:val="center"/>
        <w:rPr>
          <w:rFonts w:eastAsiaTheme="minorEastAsia" w:hAnsiTheme="minorHAnsi" w:cstheme="minorBidi"/>
          <w:b w:val="0"/>
          <w:bCs w:val="0"/>
          <w:caps w:val="0"/>
          <w:noProof/>
          <w:sz w:val="28"/>
          <w:szCs w:val="28"/>
          <w:u w:val="none"/>
        </w:rPr>
      </w:pPr>
      <w:r w:rsidRPr="00683613">
        <w:rPr>
          <w:rFonts w:ascii="Times New Roman" w:eastAsia="宋体" w:hAnsi="Times New Roman" w:cs="Times New Roman"/>
          <w:b w:val="0"/>
          <w:caps w:val="0"/>
          <w:kern w:val="0"/>
          <w:sz w:val="20"/>
          <w:szCs w:val="20"/>
        </w:rPr>
        <w:lastRenderedPageBreak/>
        <w:fldChar w:fldCharType="begin"/>
      </w:r>
      <w:r w:rsidR="00FE14A1">
        <w:rPr>
          <w:rFonts w:ascii="Times New Roman" w:eastAsia="宋体" w:hAnsi="Times New Roman" w:cs="Times New Roman" w:hint="eastAsia"/>
          <w:b w:val="0"/>
          <w:caps w:val="0"/>
          <w:kern w:val="0"/>
          <w:sz w:val="20"/>
          <w:szCs w:val="20"/>
        </w:rPr>
        <w:instrText>TOC \o "1-3" \h \z \u</w:instrText>
      </w:r>
      <w:r w:rsidRPr="00683613">
        <w:rPr>
          <w:rFonts w:ascii="Times New Roman" w:eastAsia="宋体" w:hAnsi="Times New Roman" w:cs="Times New Roman"/>
          <w:b w:val="0"/>
          <w:caps w:val="0"/>
          <w:kern w:val="0"/>
          <w:sz w:val="20"/>
          <w:szCs w:val="20"/>
        </w:rPr>
        <w:fldChar w:fldCharType="separate"/>
      </w:r>
      <w:r w:rsidR="00566F15" w:rsidRPr="00566F15">
        <w:rPr>
          <w:rStyle w:val="af"/>
          <w:noProof/>
          <w:sz w:val="28"/>
          <w:szCs w:val="28"/>
        </w:rPr>
        <w:t>目录</w:t>
      </w:r>
    </w:p>
    <w:p w:rsidR="00566F15" w:rsidRDefault="00566F15" w:rsidP="00566F15">
      <w:pPr>
        <w:pStyle w:val="20"/>
        <w:tabs>
          <w:tab w:val="right" w:leader="dot" w:pos="8296"/>
        </w:tabs>
        <w:ind w:firstLine="502"/>
        <w:rPr>
          <w:rFonts w:eastAsiaTheme="minorEastAsia" w:hAnsiTheme="minorHAnsi" w:cstheme="minorBidi"/>
          <w:b w:val="0"/>
          <w:bCs w:val="0"/>
          <w:smallCaps w:val="0"/>
          <w:noProof/>
          <w:sz w:val="21"/>
        </w:rPr>
      </w:pPr>
      <w:hyperlink w:anchor="_Toc168412730" w:history="1">
        <w:r w:rsidRPr="00153A98">
          <w:rPr>
            <w:rStyle w:val="af"/>
            <w:rFonts w:hint="eastAsia"/>
            <w:noProof/>
          </w:rPr>
          <w:t>一．项目背景</w:t>
        </w:r>
        <w:r>
          <w:rPr>
            <w:noProof/>
            <w:webHidden/>
          </w:rPr>
          <w:tab/>
        </w:r>
        <w:r>
          <w:rPr>
            <w:noProof/>
            <w:webHidden/>
          </w:rPr>
          <w:fldChar w:fldCharType="begin"/>
        </w:r>
        <w:r>
          <w:rPr>
            <w:noProof/>
            <w:webHidden/>
          </w:rPr>
          <w:instrText xml:space="preserve"> PAGEREF _Toc168412730 \h </w:instrText>
        </w:r>
        <w:r>
          <w:rPr>
            <w:noProof/>
            <w:webHidden/>
          </w:rPr>
        </w:r>
        <w:r>
          <w:rPr>
            <w:noProof/>
            <w:webHidden/>
          </w:rPr>
          <w:fldChar w:fldCharType="separate"/>
        </w:r>
        <w:r>
          <w:rPr>
            <w:noProof/>
            <w:webHidden/>
          </w:rPr>
          <w:t>3</w:t>
        </w:r>
        <w:r>
          <w:rPr>
            <w:noProof/>
            <w:webHidden/>
          </w:rPr>
          <w:fldChar w:fldCharType="end"/>
        </w:r>
      </w:hyperlink>
    </w:p>
    <w:p w:rsidR="00566F15" w:rsidRDefault="00566F15" w:rsidP="00566F15">
      <w:pPr>
        <w:pStyle w:val="20"/>
        <w:tabs>
          <w:tab w:val="right" w:leader="dot" w:pos="8296"/>
        </w:tabs>
        <w:ind w:firstLine="502"/>
        <w:rPr>
          <w:rFonts w:eastAsiaTheme="minorEastAsia" w:hAnsiTheme="minorHAnsi" w:cstheme="minorBidi"/>
          <w:b w:val="0"/>
          <w:bCs w:val="0"/>
          <w:smallCaps w:val="0"/>
          <w:noProof/>
          <w:sz w:val="21"/>
        </w:rPr>
      </w:pPr>
      <w:hyperlink w:anchor="_Toc168412731" w:history="1">
        <w:r w:rsidRPr="00153A98">
          <w:rPr>
            <w:rStyle w:val="af"/>
            <w:rFonts w:hint="eastAsia"/>
            <w:noProof/>
          </w:rPr>
          <w:t>二．项目建设规划与总体目标</w:t>
        </w:r>
        <w:r>
          <w:rPr>
            <w:noProof/>
            <w:webHidden/>
          </w:rPr>
          <w:tab/>
        </w:r>
        <w:r>
          <w:rPr>
            <w:noProof/>
            <w:webHidden/>
          </w:rPr>
          <w:fldChar w:fldCharType="begin"/>
        </w:r>
        <w:r>
          <w:rPr>
            <w:noProof/>
            <w:webHidden/>
          </w:rPr>
          <w:instrText xml:space="preserve"> PAGEREF _Toc168412731 \h </w:instrText>
        </w:r>
        <w:r>
          <w:rPr>
            <w:noProof/>
            <w:webHidden/>
          </w:rPr>
        </w:r>
        <w:r>
          <w:rPr>
            <w:noProof/>
            <w:webHidden/>
          </w:rPr>
          <w:fldChar w:fldCharType="separate"/>
        </w:r>
        <w:r>
          <w:rPr>
            <w:noProof/>
            <w:webHidden/>
          </w:rPr>
          <w:t>3</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2" w:history="1">
        <w:r w:rsidRPr="00153A98">
          <w:rPr>
            <w:rStyle w:val="af"/>
            <w:noProof/>
          </w:rPr>
          <w:t>1</w:t>
        </w:r>
        <w:r w:rsidRPr="00153A98">
          <w:rPr>
            <w:rStyle w:val="af"/>
            <w:rFonts w:hint="eastAsia"/>
            <w:noProof/>
          </w:rPr>
          <w:t>．项目建设目标</w:t>
        </w:r>
        <w:r>
          <w:rPr>
            <w:noProof/>
            <w:webHidden/>
          </w:rPr>
          <w:tab/>
        </w:r>
        <w:r>
          <w:rPr>
            <w:noProof/>
            <w:webHidden/>
          </w:rPr>
          <w:fldChar w:fldCharType="begin"/>
        </w:r>
        <w:r>
          <w:rPr>
            <w:noProof/>
            <w:webHidden/>
          </w:rPr>
          <w:instrText xml:space="preserve"> PAGEREF _Toc168412732 \h </w:instrText>
        </w:r>
        <w:r>
          <w:rPr>
            <w:noProof/>
            <w:webHidden/>
          </w:rPr>
        </w:r>
        <w:r>
          <w:rPr>
            <w:noProof/>
            <w:webHidden/>
          </w:rPr>
          <w:fldChar w:fldCharType="separate"/>
        </w:r>
        <w:r>
          <w:rPr>
            <w:noProof/>
            <w:webHidden/>
          </w:rPr>
          <w:t>3</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3" w:history="1">
        <w:r w:rsidRPr="00153A98">
          <w:rPr>
            <w:rStyle w:val="af"/>
            <w:noProof/>
          </w:rPr>
          <w:t>2</w:t>
        </w:r>
        <w:r w:rsidRPr="00153A98">
          <w:rPr>
            <w:rStyle w:val="af"/>
            <w:rFonts w:hint="eastAsia"/>
            <w:noProof/>
          </w:rPr>
          <w:t>．总体需求</w:t>
        </w:r>
        <w:r>
          <w:rPr>
            <w:noProof/>
            <w:webHidden/>
          </w:rPr>
          <w:tab/>
        </w:r>
        <w:r>
          <w:rPr>
            <w:noProof/>
            <w:webHidden/>
          </w:rPr>
          <w:fldChar w:fldCharType="begin"/>
        </w:r>
        <w:r>
          <w:rPr>
            <w:noProof/>
            <w:webHidden/>
          </w:rPr>
          <w:instrText xml:space="preserve"> PAGEREF _Toc168412733 \h </w:instrText>
        </w:r>
        <w:r>
          <w:rPr>
            <w:noProof/>
            <w:webHidden/>
          </w:rPr>
        </w:r>
        <w:r>
          <w:rPr>
            <w:noProof/>
            <w:webHidden/>
          </w:rPr>
          <w:fldChar w:fldCharType="separate"/>
        </w:r>
        <w:r>
          <w:rPr>
            <w:noProof/>
            <w:webHidden/>
          </w:rPr>
          <w:t>4</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4" w:history="1">
        <w:r w:rsidRPr="00153A98">
          <w:rPr>
            <w:rStyle w:val="af"/>
            <w:noProof/>
          </w:rPr>
          <w:t>3</w:t>
        </w:r>
        <w:r w:rsidRPr="00153A98">
          <w:rPr>
            <w:rStyle w:val="af"/>
            <w:rFonts w:hint="eastAsia"/>
            <w:noProof/>
          </w:rPr>
          <w:t>、建设原则</w:t>
        </w:r>
        <w:r>
          <w:rPr>
            <w:noProof/>
            <w:webHidden/>
          </w:rPr>
          <w:tab/>
        </w:r>
        <w:r>
          <w:rPr>
            <w:noProof/>
            <w:webHidden/>
          </w:rPr>
          <w:fldChar w:fldCharType="begin"/>
        </w:r>
        <w:r>
          <w:rPr>
            <w:noProof/>
            <w:webHidden/>
          </w:rPr>
          <w:instrText xml:space="preserve"> PAGEREF _Toc168412734 \h </w:instrText>
        </w:r>
        <w:r>
          <w:rPr>
            <w:noProof/>
            <w:webHidden/>
          </w:rPr>
        </w:r>
        <w:r>
          <w:rPr>
            <w:noProof/>
            <w:webHidden/>
          </w:rPr>
          <w:fldChar w:fldCharType="separate"/>
        </w:r>
        <w:r>
          <w:rPr>
            <w:noProof/>
            <w:webHidden/>
          </w:rPr>
          <w:t>4</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5" w:history="1">
        <w:r w:rsidRPr="00153A98">
          <w:rPr>
            <w:rStyle w:val="af"/>
            <w:noProof/>
          </w:rPr>
          <w:t>4</w:t>
        </w:r>
        <w:r w:rsidRPr="00153A98">
          <w:rPr>
            <w:rStyle w:val="af"/>
            <w:rFonts w:hint="eastAsia"/>
            <w:noProof/>
          </w:rPr>
          <w:t>、系统性能要求</w:t>
        </w:r>
        <w:r>
          <w:rPr>
            <w:noProof/>
            <w:webHidden/>
          </w:rPr>
          <w:tab/>
        </w:r>
        <w:r>
          <w:rPr>
            <w:noProof/>
            <w:webHidden/>
          </w:rPr>
          <w:fldChar w:fldCharType="begin"/>
        </w:r>
        <w:r>
          <w:rPr>
            <w:noProof/>
            <w:webHidden/>
          </w:rPr>
          <w:instrText xml:space="preserve"> PAGEREF _Toc168412735 \h </w:instrText>
        </w:r>
        <w:r>
          <w:rPr>
            <w:noProof/>
            <w:webHidden/>
          </w:rPr>
        </w:r>
        <w:r>
          <w:rPr>
            <w:noProof/>
            <w:webHidden/>
          </w:rPr>
          <w:fldChar w:fldCharType="separate"/>
        </w:r>
        <w:r>
          <w:rPr>
            <w:noProof/>
            <w:webHidden/>
          </w:rPr>
          <w:t>5</w:t>
        </w:r>
        <w:r>
          <w:rPr>
            <w:noProof/>
            <w:webHidden/>
          </w:rPr>
          <w:fldChar w:fldCharType="end"/>
        </w:r>
      </w:hyperlink>
    </w:p>
    <w:p w:rsidR="00566F15" w:rsidRDefault="00566F15" w:rsidP="00566F15">
      <w:pPr>
        <w:pStyle w:val="20"/>
        <w:tabs>
          <w:tab w:val="right" w:leader="dot" w:pos="8296"/>
        </w:tabs>
        <w:ind w:firstLine="502"/>
        <w:rPr>
          <w:rFonts w:eastAsiaTheme="minorEastAsia" w:hAnsiTheme="minorHAnsi" w:cstheme="minorBidi"/>
          <w:b w:val="0"/>
          <w:bCs w:val="0"/>
          <w:smallCaps w:val="0"/>
          <w:noProof/>
          <w:sz w:val="21"/>
        </w:rPr>
      </w:pPr>
      <w:hyperlink w:anchor="_Toc168412736" w:history="1">
        <w:r w:rsidRPr="00153A98">
          <w:rPr>
            <w:rStyle w:val="af"/>
            <w:rFonts w:hint="eastAsia"/>
            <w:noProof/>
          </w:rPr>
          <w:t>三．功能需求</w:t>
        </w:r>
        <w:r>
          <w:rPr>
            <w:noProof/>
            <w:webHidden/>
          </w:rPr>
          <w:tab/>
        </w:r>
        <w:r>
          <w:rPr>
            <w:noProof/>
            <w:webHidden/>
          </w:rPr>
          <w:fldChar w:fldCharType="begin"/>
        </w:r>
        <w:r>
          <w:rPr>
            <w:noProof/>
            <w:webHidden/>
          </w:rPr>
          <w:instrText xml:space="preserve"> PAGEREF _Toc168412736 \h </w:instrText>
        </w:r>
        <w:r>
          <w:rPr>
            <w:noProof/>
            <w:webHidden/>
          </w:rPr>
        </w:r>
        <w:r>
          <w:rPr>
            <w:noProof/>
            <w:webHidden/>
          </w:rPr>
          <w:fldChar w:fldCharType="separate"/>
        </w:r>
        <w:r>
          <w:rPr>
            <w:noProof/>
            <w:webHidden/>
          </w:rPr>
          <w:t>5</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7" w:history="1">
        <w:r w:rsidRPr="00153A98">
          <w:rPr>
            <w:rStyle w:val="af"/>
            <w:noProof/>
          </w:rPr>
          <w:t>1</w:t>
        </w:r>
        <w:r w:rsidRPr="00153A98">
          <w:rPr>
            <w:rStyle w:val="af"/>
            <w:rFonts w:hint="eastAsia"/>
            <w:noProof/>
          </w:rPr>
          <w:t>．新闻内容生产系统</w:t>
        </w:r>
        <w:r>
          <w:rPr>
            <w:noProof/>
            <w:webHidden/>
          </w:rPr>
          <w:tab/>
        </w:r>
        <w:r>
          <w:rPr>
            <w:noProof/>
            <w:webHidden/>
          </w:rPr>
          <w:fldChar w:fldCharType="begin"/>
        </w:r>
        <w:r>
          <w:rPr>
            <w:noProof/>
            <w:webHidden/>
          </w:rPr>
          <w:instrText xml:space="preserve"> PAGEREF _Toc168412737 \h </w:instrText>
        </w:r>
        <w:r>
          <w:rPr>
            <w:noProof/>
            <w:webHidden/>
          </w:rPr>
        </w:r>
        <w:r>
          <w:rPr>
            <w:noProof/>
            <w:webHidden/>
          </w:rPr>
          <w:fldChar w:fldCharType="separate"/>
        </w:r>
        <w:r>
          <w:rPr>
            <w:noProof/>
            <w:webHidden/>
          </w:rPr>
          <w:t>5</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8" w:history="1">
        <w:r w:rsidRPr="00153A98">
          <w:rPr>
            <w:rStyle w:val="af"/>
            <w:noProof/>
          </w:rPr>
          <w:t>2</w:t>
        </w:r>
        <w:r w:rsidRPr="00153A98">
          <w:rPr>
            <w:rStyle w:val="af"/>
            <w:rFonts w:hint="eastAsia"/>
            <w:noProof/>
          </w:rPr>
          <w:t>．市县政务融合发布系统</w:t>
        </w:r>
        <w:r>
          <w:rPr>
            <w:noProof/>
            <w:webHidden/>
          </w:rPr>
          <w:tab/>
        </w:r>
        <w:r>
          <w:rPr>
            <w:noProof/>
            <w:webHidden/>
          </w:rPr>
          <w:fldChar w:fldCharType="begin"/>
        </w:r>
        <w:r>
          <w:rPr>
            <w:noProof/>
            <w:webHidden/>
          </w:rPr>
          <w:instrText xml:space="preserve"> PAGEREF _Toc168412738 \h </w:instrText>
        </w:r>
        <w:r>
          <w:rPr>
            <w:noProof/>
            <w:webHidden/>
          </w:rPr>
        </w:r>
        <w:r>
          <w:rPr>
            <w:noProof/>
            <w:webHidden/>
          </w:rPr>
          <w:fldChar w:fldCharType="separate"/>
        </w:r>
        <w:r>
          <w:rPr>
            <w:noProof/>
            <w:webHidden/>
          </w:rPr>
          <w:t>14</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39" w:history="1">
        <w:r w:rsidRPr="00153A98">
          <w:rPr>
            <w:rStyle w:val="af"/>
            <w:noProof/>
          </w:rPr>
          <w:t>3</w:t>
        </w:r>
        <w:r w:rsidRPr="00153A98">
          <w:rPr>
            <w:rStyle w:val="af"/>
            <w:rFonts w:hint="eastAsia"/>
            <w:noProof/>
          </w:rPr>
          <w:t>．活动互动系统</w:t>
        </w:r>
        <w:r>
          <w:rPr>
            <w:noProof/>
            <w:webHidden/>
          </w:rPr>
          <w:tab/>
        </w:r>
        <w:r>
          <w:rPr>
            <w:noProof/>
            <w:webHidden/>
          </w:rPr>
          <w:fldChar w:fldCharType="begin"/>
        </w:r>
        <w:r>
          <w:rPr>
            <w:noProof/>
            <w:webHidden/>
          </w:rPr>
          <w:instrText xml:space="preserve"> PAGEREF _Toc168412739 \h </w:instrText>
        </w:r>
        <w:r>
          <w:rPr>
            <w:noProof/>
            <w:webHidden/>
          </w:rPr>
        </w:r>
        <w:r>
          <w:rPr>
            <w:noProof/>
            <w:webHidden/>
          </w:rPr>
          <w:fldChar w:fldCharType="separate"/>
        </w:r>
        <w:r>
          <w:rPr>
            <w:noProof/>
            <w:webHidden/>
          </w:rPr>
          <w:t>19</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0" w:history="1">
        <w:r w:rsidRPr="00153A98">
          <w:rPr>
            <w:rStyle w:val="af"/>
            <w:noProof/>
          </w:rPr>
          <w:t>4</w:t>
        </w:r>
        <w:r w:rsidRPr="00153A98">
          <w:rPr>
            <w:rStyle w:val="af"/>
            <w:rFonts w:hint="eastAsia"/>
            <w:noProof/>
          </w:rPr>
          <w:t>．政务及便民服务系统</w:t>
        </w:r>
        <w:r>
          <w:rPr>
            <w:noProof/>
            <w:webHidden/>
          </w:rPr>
          <w:tab/>
        </w:r>
        <w:r>
          <w:rPr>
            <w:noProof/>
            <w:webHidden/>
          </w:rPr>
          <w:fldChar w:fldCharType="begin"/>
        </w:r>
        <w:r>
          <w:rPr>
            <w:noProof/>
            <w:webHidden/>
          </w:rPr>
          <w:instrText xml:space="preserve"> PAGEREF _Toc168412740 \h </w:instrText>
        </w:r>
        <w:r>
          <w:rPr>
            <w:noProof/>
            <w:webHidden/>
          </w:rPr>
        </w:r>
        <w:r>
          <w:rPr>
            <w:noProof/>
            <w:webHidden/>
          </w:rPr>
          <w:fldChar w:fldCharType="separate"/>
        </w:r>
        <w:r>
          <w:rPr>
            <w:noProof/>
            <w:webHidden/>
          </w:rPr>
          <w:t>23</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1" w:history="1">
        <w:r w:rsidRPr="00153A98">
          <w:rPr>
            <w:rStyle w:val="af"/>
            <w:noProof/>
          </w:rPr>
          <w:t>5</w:t>
        </w:r>
        <w:r w:rsidRPr="00153A98">
          <w:rPr>
            <w:rStyle w:val="af"/>
            <w:rFonts w:hint="eastAsia"/>
            <w:noProof/>
          </w:rPr>
          <w:t>．商务运营系统</w:t>
        </w:r>
        <w:r>
          <w:rPr>
            <w:noProof/>
            <w:webHidden/>
          </w:rPr>
          <w:tab/>
        </w:r>
        <w:r>
          <w:rPr>
            <w:noProof/>
            <w:webHidden/>
          </w:rPr>
          <w:fldChar w:fldCharType="begin"/>
        </w:r>
        <w:r>
          <w:rPr>
            <w:noProof/>
            <w:webHidden/>
          </w:rPr>
          <w:instrText xml:space="preserve"> PAGEREF _Toc168412741 \h </w:instrText>
        </w:r>
        <w:r>
          <w:rPr>
            <w:noProof/>
            <w:webHidden/>
          </w:rPr>
        </w:r>
        <w:r>
          <w:rPr>
            <w:noProof/>
            <w:webHidden/>
          </w:rPr>
          <w:fldChar w:fldCharType="separate"/>
        </w:r>
        <w:r>
          <w:rPr>
            <w:noProof/>
            <w:webHidden/>
          </w:rPr>
          <w:t>27</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2" w:history="1">
        <w:r w:rsidRPr="00153A98">
          <w:rPr>
            <w:rStyle w:val="af"/>
            <w:noProof/>
          </w:rPr>
          <w:t>6</w:t>
        </w:r>
        <w:r w:rsidRPr="00153A98">
          <w:rPr>
            <w:rStyle w:val="af"/>
            <w:rFonts w:hint="eastAsia"/>
            <w:noProof/>
          </w:rPr>
          <w:t>．系统管理</w:t>
        </w:r>
        <w:r>
          <w:rPr>
            <w:noProof/>
            <w:webHidden/>
          </w:rPr>
          <w:tab/>
        </w:r>
        <w:r>
          <w:rPr>
            <w:noProof/>
            <w:webHidden/>
          </w:rPr>
          <w:fldChar w:fldCharType="begin"/>
        </w:r>
        <w:r>
          <w:rPr>
            <w:noProof/>
            <w:webHidden/>
          </w:rPr>
          <w:instrText xml:space="preserve"> PAGEREF _Toc168412742 \h </w:instrText>
        </w:r>
        <w:r>
          <w:rPr>
            <w:noProof/>
            <w:webHidden/>
          </w:rPr>
        </w:r>
        <w:r>
          <w:rPr>
            <w:noProof/>
            <w:webHidden/>
          </w:rPr>
          <w:fldChar w:fldCharType="separate"/>
        </w:r>
        <w:r>
          <w:rPr>
            <w:noProof/>
            <w:webHidden/>
          </w:rPr>
          <w:t>34</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3" w:history="1">
        <w:r w:rsidRPr="00153A98">
          <w:rPr>
            <w:rStyle w:val="af"/>
            <w:noProof/>
          </w:rPr>
          <w:t>7</w:t>
        </w:r>
        <w:r w:rsidRPr="00153A98">
          <w:rPr>
            <w:rStyle w:val="af"/>
            <w:rFonts w:hint="eastAsia"/>
            <w:noProof/>
          </w:rPr>
          <w:t>．其他功能</w:t>
        </w:r>
        <w:r>
          <w:rPr>
            <w:noProof/>
            <w:webHidden/>
          </w:rPr>
          <w:tab/>
        </w:r>
        <w:r>
          <w:rPr>
            <w:noProof/>
            <w:webHidden/>
          </w:rPr>
          <w:fldChar w:fldCharType="begin"/>
        </w:r>
        <w:r>
          <w:rPr>
            <w:noProof/>
            <w:webHidden/>
          </w:rPr>
          <w:instrText xml:space="preserve"> PAGEREF _Toc168412743 \h </w:instrText>
        </w:r>
        <w:r>
          <w:rPr>
            <w:noProof/>
            <w:webHidden/>
          </w:rPr>
        </w:r>
        <w:r>
          <w:rPr>
            <w:noProof/>
            <w:webHidden/>
          </w:rPr>
          <w:fldChar w:fldCharType="separate"/>
        </w:r>
        <w:r>
          <w:rPr>
            <w:noProof/>
            <w:webHidden/>
          </w:rPr>
          <w:t>38</w:t>
        </w:r>
        <w:r>
          <w:rPr>
            <w:noProof/>
            <w:webHidden/>
          </w:rPr>
          <w:fldChar w:fldCharType="end"/>
        </w:r>
      </w:hyperlink>
    </w:p>
    <w:p w:rsidR="00566F15" w:rsidRDefault="00566F15" w:rsidP="00566F15">
      <w:pPr>
        <w:pStyle w:val="20"/>
        <w:tabs>
          <w:tab w:val="right" w:leader="dot" w:pos="8296"/>
        </w:tabs>
        <w:ind w:firstLine="502"/>
        <w:rPr>
          <w:rFonts w:eastAsiaTheme="minorEastAsia" w:hAnsiTheme="minorHAnsi" w:cstheme="minorBidi"/>
          <w:b w:val="0"/>
          <w:bCs w:val="0"/>
          <w:smallCaps w:val="0"/>
          <w:noProof/>
          <w:sz w:val="21"/>
        </w:rPr>
      </w:pPr>
      <w:hyperlink w:anchor="_Toc168412744" w:history="1">
        <w:r w:rsidRPr="00153A98">
          <w:rPr>
            <w:rStyle w:val="af"/>
            <w:rFonts w:hint="eastAsia"/>
            <w:noProof/>
          </w:rPr>
          <w:t>四．实施及售后相关服务</w:t>
        </w:r>
        <w:r>
          <w:rPr>
            <w:noProof/>
            <w:webHidden/>
          </w:rPr>
          <w:tab/>
        </w:r>
        <w:r>
          <w:rPr>
            <w:noProof/>
            <w:webHidden/>
          </w:rPr>
          <w:fldChar w:fldCharType="begin"/>
        </w:r>
        <w:r>
          <w:rPr>
            <w:noProof/>
            <w:webHidden/>
          </w:rPr>
          <w:instrText xml:space="preserve"> PAGEREF _Toc168412744 \h </w:instrText>
        </w:r>
        <w:r>
          <w:rPr>
            <w:noProof/>
            <w:webHidden/>
          </w:rPr>
        </w:r>
        <w:r>
          <w:rPr>
            <w:noProof/>
            <w:webHidden/>
          </w:rPr>
          <w:fldChar w:fldCharType="separate"/>
        </w:r>
        <w:r>
          <w:rPr>
            <w:noProof/>
            <w:webHidden/>
          </w:rPr>
          <w:t>49</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5" w:history="1">
        <w:r w:rsidRPr="00153A98">
          <w:rPr>
            <w:rStyle w:val="af"/>
            <w:noProof/>
          </w:rPr>
          <w:t>1</w:t>
        </w:r>
        <w:r w:rsidRPr="00153A98">
          <w:rPr>
            <w:rStyle w:val="af"/>
            <w:rFonts w:hint="eastAsia"/>
            <w:noProof/>
          </w:rPr>
          <w:t>．数据迁移服务</w:t>
        </w:r>
        <w:r>
          <w:rPr>
            <w:noProof/>
            <w:webHidden/>
          </w:rPr>
          <w:tab/>
        </w:r>
        <w:r>
          <w:rPr>
            <w:noProof/>
            <w:webHidden/>
          </w:rPr>
          <w:fldChar w:fldCharType="begin"/>
        </w:r>
        <w:r>
          <w:rPr>
            <w:noProof/>
            <w:webHidden/>
          </w:rPr>
          <w:instrText xml:space="preserve"> PAGEREF _Toc168412745 \h </w:instrText>
        </w:r>
        <w:r>
          <w:rPr>
            <w:noProof/>
            <w:webHidden/>
          </w:rPr>
        </w:r>
        <w:r>
          <w:rPr>
            <w:noProof/>
            <w:webHidden/>
          </w:rPr>
          <w:fldChar w:fldCharType="separate"/>
        </w:r>
        <w:r>
          <w:rPr>
            <w:noProof/>
            <w:webHidden/>
          </w:rPr>
          <w:t>49</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6" w:history="1">
        <w:r w:rsidRPr="00153A98">
          <w:rPr>
            <w:rStyle w:val="af"/>
            <w:noProof/>
          </w:rPr>
          <w:t>2</w:t>
        </w:r>
        <w:r w:rsidRPr="00153A98">
          <w:rPr>
            <w:rStyle w:val="af"/>
            <w:rFonts w:hint="eastAsia"/>
            <w:noProof/>
          </w:rPr>
          <w:t>．统一接口要求</w:t>
        </w:r>
        <w:r>
          <w:rPr>
            <w:noProof/>
            <w:webHidden/>
          </w:rPr>
          <w:tab/>
        </w:r>
        <w:r>
          <w:rPr>
            <w:noProof/>
            <w:webHidden/>
          </w:rPr>
          <w:fldChar w:fldCharType="begin"/>
        </w:r>
        <w:r>
          <w:rPr>
            <w:noProof/>
            <w:webHidden/>
          </w:rPr>
          <w:instrText xml:space="preserve"> PAGEREF _Toc168412746 \h </w:instrText>
        </w:r>
        <w:r>
          <w:rPr>
            <w:noProof/>
            <w:webHidden/>
          </w:rPr>
        </w:r>
        <w:r>
          <w:rPr>
            <w:noProof/>
            <w:webHidden/>
          </w:rPr>
          <w:fldChar w:fldCharType="separate"/>
        </w:r>
        <w:r>
          <w:rPr>
            <w:noProof/>
            <w:webHidden/>
          </w:rPr>
          <w:t>49</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7" w:history="1">
        <w:r w:rsidRPr="00153A98">
          <w:rPr>
            <w:rStyle w:val="af"/>
            <w:noProof/>
          </w:rPr>
          <w:t>3</w:t>
        </w:r>
        <w:r w:rsidRPr="00153A98">
          <w:rPr>
            <w:rStyle w:val="af"/>
            <w:rFonts w:hint="eastAsia"/>
            <w:noProof/>
          </w:rPr>
          <w:t>．个性定制化要求</w:t>
        </w:r>
        <w:r>
          <w:rPr>
            <w:noProof/>
            <w:webHidden/>
          </w:rPr>
          <w:tab/>
        </w:r>
        <w:r>
          <w:rPr>
            <w:noProof/>
            <w:webHidden/>
          </w:rPr>
          <w:fldChar w:fldCharType="begin"/>
        </w:r>
        <w:r>
          <w:rPr>
            <w:noProof/>
            <w:webHidden/>
          </w:rPr>
          <w:instrText xml:space="preserve"> PAGEREF _Toc168412747 \h </w:instrText>
        </w:r>
        <w:r>
          <w:rPr>
            <w:noProof/>
            <w:webHidden/>
          </w:rPr>
        </w:r>
        <w:r>
          <w:rPr>
            <w:noProof/>
            <w:webHidden/>
          </w:rPr>
          <w:fldChar w:fldCharType="separate"/>
        </w:r>
        <w:r>
          <w:rPr>
            <w:noProof/>
            <w:webHidden/>
          </w:rPr>
          <w:t>50</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48" w:history="1">
        <w:r w:rsidRPr="00153A98">
          <w:rPr>
            <w:rStyle w:val="af"/>
            <w:noProof/>
          </w:rPr>
          <w:t>4</w:t>
        </w:r>
        <w:r w:rsidRPr="00153A98">
          <w:rPr>
            <w:rStyle w:val="af"/>
            <w:rFonts w:hint="eastAsia"/>
            <w:noProof/>
          </w:rPr>
          <w:t>．安全等保要求</w:t>
        </w:r>
        <w:r>
          <w:rPr>
            <w:noProof/>
            <w:webHidden/>
          </w:rPr>
          <w:tab/>
        </w:r>
        <w:r>
          <w:rPr>
            <w:noProof/>
            <w:webHidden/>
          </w:rPr>
          <w:fldChar w:fldCharType="begin"/>
        </w:r>
        <w:r>
          <w:rPr>
            <w:noProof/>
            <w:webHidden/>
          </w:rPr>
          <w:instrText xml:space="preserve"> PAGEREF _Toc168412748 \h </w:instrText>
        </w:r>
        <w:r>
          <w:rPr>
            <w:noProof/>
            <w:webHidden/>
          </w:rPr>
        </w:r>
        <w:r>
          <w:rPr>
            <w:noProof/>
            <w:webHidden/>
          </w:rPr>
          <w:fldChar w:fldCharType="separate"/>
        </w:r>
        <w:r>
          <w:rPr>
            <w:noProof/>
            <w:webHidden/>
          </w:rPr>
          <w:t>50</w:t>
        </w:r>
        <w:r>
          <w:rPr>
            <w:noProof/>
            <w:webHidden/>
          </w:rPr>
          <w:fldChar w:fldCharType="end"/>
        </w:r>
      </w:hyperlink>
    </w:p>
    <w:p w:rsidR="00566F15" w:rsidRDefault="00566F15" w:rsidP="00566F15">
      <w:pPr>
        <w:pStyle w:val="20"/>
        <w:tabs>
          <w:tab w:val="right" w:leader="dot" w:pos="8296"/>
        </w:tabs>
        <w:ind w:firstLine="502"/>
        <w:rPr>
          <w:rFonts w:eastAsiaTheme="minorEastAsia" w:hAnsiTheme="minorHAnsi" w:cstheme="minorBidi"/>
          <w:b w:val="0"/>
          <w:bCs w:val="0"/>
          <w:smallCaps w:val="0"/>
          <w:noProof/>
          <w:sz w:val="21"/>
        </w:rPr>
      </w:pPr>
      <w:hyperlink w:anchor="_Toc168412749" w:history="1">
        <w:r w:rsidRPr="00153A98">
          <w:rPr>
            <w:rStyle w:val="af"/>
            <w:rFonts w:hint="eastAsia"/>
            <w:noProof/>
          </w:rPr>
          <w:t>五．掌上安庆客户端升级预算</w:t>
        </w:r>
        <w:r>
          <w:rPr>
            <w:noProof/>
            <w:webHidden/>
          </w:rPr>
          <w:tab/>
        </w:r>
        <w:r>
          <w:rPr>
            <w:noProof/>
            <w:webHidden/>
          </w:rPr>
          <w:fldChar w:fldCharType="begin"/>
        </w:r>
        <w:r>
          <w:rPr>
            <w:noProof/>
            <w:webHidden/>
          </w:rPr>
          <w:instrText xml:space="preserve"> PAGEREF _Toc168412749 \h </w:instrText>
        </w:r>
        <w:r>
          <w:rPr>
            <w:noProof/>
            <w:webHidden/>
          </w:rPr>
        </w:r>
        <w:r>
          <w:rPr>
            <w:noProof/>
            <w:webHidden/>
          </w:rPr>
          <w:fldChar w:fldCharType="separate"/>
        </w:r>
        <w:r>
          <w:rPr>
            <w:noProof/>
            <w:webHidden/>
          </w:rPr>
          <w:t>51</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50" w:history="1">
        <w:r w:rsidRPr="00153A98">
          <w:rPr>
            <w:rStyle w:val="af"/>
            <w:noProof/>
          </w:rPr>
          <w:t>1</w:t>
        </w:r>
        <w:r w:rsidRPr="00153A98">
          <w:rPr>
            <w:rStyle w:val="af"/>
            <w:rFonts w:hint="eastAsia"/>
            <w:noProof/>
          </w:rPr>
          <w:t>．掌上安庆客户端升级软件功能预算清单</w:t>
        </w:r>
        <w:r>
          <w:rPr>
            <w:noProof/>
            <w:webHidden/>
          </w:rPr>
          <w:tab/>
        </w:r>
        <w:r>
          <w:rPr>
            <w:noProof/>
            <w:webHidden/>
          </w:rPr>
          <w:fldChar w:fldCharType="begin"/>
        </w:r>
        <w:r>
          <w:rPr>
            <w:noProof/>
            <w:webHidden/>
          </w:rPr>
          <w:instrText xml:space="preserve"> PAGEREF _Toc168412750 \h </w:instrText>
        </w:r>
        <w:r>
          <w:rPr>
            <w:noProof/>
            <w:webHidden/>
          </w:rPr>
        </w:r>
        <w:r>
          <w:rPr>
            <w:noProof/>
            <w:webHidden/>
          </w:rPr>
          <w:fldChar w:fldCharType="separate"/>
        </w:r>
        <w:r>
          <w:rPr>
            <w:noProof/>
            <w:webHidden/>
          </w:rPr>
          <w:t>51</w:t>
        </w:r>
        <w:r>
          <w:rPr>
            <w:noProof/>
            <w:webHidden/>
          </w:rPr>
          <w:fldChar w:fldCharType="end"/>
        </w:r>
      </w:hyperlink>
    </w:p>
    <w:p w:rsidR="00566F15" w:rsidRDefault="00566F15" w:rsidP="00566F15">
      <w:pPr>
        <w:pStyle w:val="30"/>
        <w:tabs>
          <w:tab w:val="right" w:leader="dot" w:pos="8296"/>
        </w:tabs>
        <w:ind w:firstLine="502"/>
        <w:rPr>
          <w:rFonts w:eastAsiaTheme="minorEastAsia" w:hAnsiTheme="minorHAnsi" w:cstheme="minorBidi"/>
          <w:smallCaps w:val="0"/>
          <w:noProof/>
          <w:sz w:val="21"/>
        </w:rPr>
      </w:pPr>
      <w:hyperlink w:anchor="_Toc168412751" w:history="1">
        <w:r w:rsidRPr="00153A98">
          <w:rPr>
            <w:rStyle w:val="af"/>
            <w:noProof/>
          </w:rPr>
          <w:t>2</w:t>
        </w:r>
        <w:r w:rsidRPr="00153A98">
          <w:rPr>
            <w:rStyle w:val="af"/>
            <w:rFonts w:hint="eastAsia"/>
            <w:noProof/>
          </w:rPr>
          <w:t>．掌上安庆客户端升级硬件资源预算清单</w:t>
        </w:r>
        <w:r>
          <w:rPr>
            <w:noProof/>
            <w:webHidden/>
          </w:rPr>
          <w:tab/>
        </w:r>
        <w:r>
          <w:rPr>
            <w:noProof/>
            <w:webHidden/>
          </w:rPr>
          <w:fldChar w:fldCharType="begin"/>
        </w:r>
        <w:r>
          <w:rPr>
            <w:noProof/>
            <w:webHidden/>
          </w:rPr>
          <w:instrText xml:space="preserve"> PAGEREF _Toc168412751 \h </w:instrText>
        </w:r>
        <w:r>
          <w:rPr>
            <w:noProof/>
            <w:webHidden/>
          </w:rPr>
        </w:r>
        <w:r>
          <w:rPr>
            <w:noProof/>
            <w:webHidden/>
          </w:rPr>
          <w:fldChar w:fldCharType="separate"/>
        </w:r>
        <w:r>
          <w:rPr>
            <w:noProof/>
            <w:webHidden/>
          </w:rPr>
          <w:t>52</w:t>
        </w:r>
        <w:r>
          <w:rPr>
            <w:noProof/>
            <w:webHidden/>
          </w:rPr>
          <w:fldChar w:fldCharType="end"/>
        </w:r>
      </w:hyperlink>
    </w:p>
    <w:p w:rsidR="001002F6" w:rsidRDefault="00683613">
      <w:pPr>
        <w:pStyle w:val="2"/>
        <w:rPr>
          <w:rFonts w:ascii="Times New Roman" w:eastAsia="宋体" w:hAnsi="Times New Roman" w:cs="Times New Roman"/>
          <w:b w:val="0"/>
          <w:caps/>
          <w:kern w:val="0"/>
          <w:sz w:val="20"/>
          <w:szCs w:val="20"/>
          <w:u w:val="single"/>
        </w:rPr>
      </w:pPr>
      <w:r>
        <w:rPr>
          <w:rFonts w:ascii="Times New Roman" w:eastAsia="宋体" w:hAnsi="Times New Roman" w:cs="Times New Roman"/>
          <w:b w:val="0"/>
          <w:caps/>
          <w:kern w:val="0"/>
          <w:sz w:val="20"/>
          <w:szCs w:val="20"/>
          <w:u w:val="single"/>
        </w:rPr>
        <w:fldChar w:fldCharType="end"/>
      </w:r>
    </w:p>
    <w:p w:rsidR="001002F6" w:rsidRDefault="00FE14A1">
      <w:pPr>
        <w:pStyle w:val="2"/>
      </w:pPr>
      <w:bookmarkStart w:id="41" w:name="_Toc168412730"/>
      <w:r>
        <w:rPr>
          <w:rFonts w:hint="eastAsia"/>
        </w:rPr>
        <w:lastRenderedPageBreak/>
        <w:t>一．项目背景</w:t>
      </w:r>
      <w:bookmarkEnd w:id="19"/>
      <w:bookmarkEnd w:id="20"/>
      <w:bookmarkEnd w:id="21"/>
      <w:bookmarkEnd w:id="22"/>
      <w:bookmarkEnd w:id="23"/>
      <w:bookmarkEnd w:id="24"/>
      <w:bookmarkEnd w:id="25"/>
      <w:bookmarkEnd w:id="26"/>
      <w:bookmarkEnd w:id="27"/>
      <w:bookmarkEnd w:id="28"/>
      <w:bookmarkEnd w:id="29"/>
      <w:bookmarkEnd w:id="30"/>
      <w:bookmarkEnd w:id="41"/>
    </w:p>
    <w:p w:rsidR="001002F6" w:rsidRDefault="00FE14A1">
      <w:r>
        <w:rPr>
          <w:rFonts w:hint="eastAsia"/>
        </w:rPr>
        <w:t>掌上安庆客户端由中共安庆市委宣传部主管，安庆市新闻传媒中心主办，是安庆市贯彻落实中央和省委关于推进媒体融合发展战略部署，重点打造的新型主流媒体。</w:t>
      </w:r>
    </w:p>
    <w:p w:rsidR="001002F6" w:rsidRDefault="00FE14A1">
      <w:r>
        <w:rPr>
          <w:rFonts w:hint="eastAsia"/>
        </w:rPr>
        <w:t>目前，掌上安庆(新闻资讯类）年发稿总量超过8万篇，中长视频更新时长超350小时，短视频更新时长超100个小时，年开展各类活动直播100场次,约200小时，已有累计存储7T，日增约5G，年总CDN约150T。</w:t>
      </w:r>
    </w:p>
    <w:p w:rsidR="001002F6" w:rsidRDefault="00FE14A1">
      <w:r>
        <w:rPr>
          <w:rFonts w:hint="eastAsia"/>
        </w:rPr>
        <w:t>随着信息化技术的不断发展，以新闻资讯为主的网站客户端产品已无法满足广大受众多元化需求。为了转变当前客户端较为单一的传播模式，现急需对客户端进行深度改造升级，将其打造成集新闻资讯、政务服务、社群互动、本地服务、就业、直播、电商等功能于一体的一体化平台。</w:t>
      </w:r>
    </w:p>
    <w:p w:rsidR="001002F6" w:rsidRDefault="00FE14A1">
      <w:pPr>
        <w:pStyle w:val="2"/>
      </w:pPr>
      <w:bookmarkStart w:id="42" w:name="_Toc142321244"/>
      <w:bookmarkStart w:id="43" w:name="_Toc142059770"/>
      <w:bookmarkStart w:id="44" w:name="_Toc142059897"/>
      <w:bookmarkStart w:id="45" w:name="_Toc144884068"/>
      <w:bookmarkStart w:id="46" w:name="_Toc142321805"/>
      <w:bookmarkStart w:id="47" w:name="_Toc144884001"/>
      <w:bookmarkStart w:id="48" w:name="_Toc144883762"/>
      <w:bookmarkStart w:id="49" w:name="_Toc142321736"/>
      <w:bookmarkStart w:id="50" w:name="_Toc144884150"/>
      <w:bookmarkStart w:id="51" w:name="_Toc22760"/>
      <w:bookmarkStart w:id="52" w:name="_Toc142061087"/>
      <w:bookmarkStart w:id="53" w:name="_Toc4375"/>
      <w:bookmarkStart w:id="54" w:name="_Toc168412731"/>
      <w:r>
        <w:rPr>
          <w:rFonts w:hint="eastAsia"/>
        </w:rPr>
        <w:t>二．项目建设规划与总体目标</w:t>
      </w:r>
      <w:bookmarkEnd w:id="42"/>
      <w:bookmarkEnd w:id="43"/>
      <w:bookmarkEnd w:id="44"/>
      <w:bookmarkEnd w:id="45"/>
      <w:bookmarkEnd w:id="46"/>
      <w:bookmarkEnd w:id="47"/>
      <w:bookmarkEnd w:id="48"/>
      <w:bookmarkEnd w:id="49"/>
      <w:bookmarkEnd w:id="50"/>
      <w:bookmarkEnd w:id="51"/>
      <w:bookmarkEnd w:id="52"/>
      <w:bookmarkEnd w:id="53"/>
      <w:bookmarkEnd w:id="54"/>
    </w:p>
    <w:p w:rsidR="001002F6" w:rsidRDefault="00FE14A1">
      <w:pPr>
        <w:pStyle w:val="3"/>
      </w:pPr>
      <w:bookmarkStart w:id="55" w:name="_Toc142061088"/>
      <w:bookmarkStart w:id="56" w:name="_Toc142321245"/>
      <w:bookmarkStart w:id="57" w:name="_Toc142321806"/>
      <w:bookmarkStart w:id="58" w:name="_Toc142059898"/>
      <w:bookmarkStart w:id="59" w:name="_Toc144884069"/>
      <w:bookmarkStart w:id="60" w:name="_Toc2704"/>
      <w:bookmarkStart w:id="61" w:name="_Toc144883763"/>
      <w:bookmarkStart w:id="62" w:name="_Toc24960"/>
      <w:bookmarkStart w:id="63" w:name="_Toc142059771"/>
      <w:bookmarkStart w:id="64" w:name="_Toc144884002"/>
      <w:bookmarkStart w:id="65" w:name="_Toc142321737"/>
      <w:bookmarkStart w:id="66" w:name="_Toc144884151"/>
      <w:bookmarkStart w:id="67" w:name="_Toc168412732"/>
      <w:r>
        <w:t>1</w:t>
      </w:r>
      <w:r>
        <w:rPr>
          <w:rFonts w:hint="eastAsia"/>
        </w:rPr>
        <w:t>．项目建设目标</w:t>
      </w:r>
      <w:bookmarkEnd w:id="55"/>
      <w:bookmarkEnd w:id="56"/>
      <w:bookmarkEnd w:id="57"/>
      <w:bookmarkEnd w:id="58"/>
      <w:bookmarkEnd w:id="59"/>
      <w:bookmarkEnd w:id="60"/>
      <w:bookmarkEnd w:id="61"/>
      <w:bookmarkEnd w:id="62"/>
      <w:bookmarkEnd w:id="63"/>
      <w:bookmarkEnd w:id="64"/>
      <w:bookmarkEnd w:id="65"/>
      <w:bookmarkEnd w:id="66"/>
      <w:bookmarkEnd w:id="67"/>
    </w:p>
    <w:p w:rsidR="001002F6" w:rsidRDefault="00FE14A1">
      <w:r>
        <w:rPr>
          <w:rFonts w:hint="eastAsia"/>
        </w:rPr>
        <w:t>坚持“新闻+政务+服务+商务”发展定位，推进系统功能完善和升级，推进人员转型和能力提升，推进内容和形式创新，着力实现全时效主流舆论平台、全天候营商环境平台、全方位便民服务平台三大平台建设目标，建设极具竞争力、传播力、公信力、影响力的主流新媒体。</w:t>
      </w:r>
    </w:p>
    <w:p w:rsidR="001002F6" w:rsidRDefault="00FE14A1">
      <w:pPr>
        <w:pStyle w:val="3"/>
      </w:pPr>
      <w:bookmarkStart w:id="68" w:name="_Toc142061089"/>
      <w:bookmarkStart w:id="69" w:name="_Toc142059899"/>
      <w:bookmarkStart w:id="70" w:name="_Toc144884070"/>
      <w:bookmarkStart w:id="71" w:name="_Toc142321738"/>
      <w:bookmarkStart w:id="72" w:name="_Toc25010"/>
      <w:bookmarkStart w:id="73" w:name="_Toc142321246"/>
      <w:bookmarkStart w:id="74" w:name="_Toc144883764"/>
      <w:bookmarkStart w:id="75" w:name="_Toc142059772"/>
      <w:bookmarkStart w:id="76" w:name="_Toc144884152"/>
      <w:bookmarkStart w:id="77" w:name="_Toc144884003"/>
      <w:bookmarkStart w:id="78" w:name="_Toc27449"/>
      <w:bookmarkStart w:id="79" w:name="_Toc142321807"/>
      <w:bookmarkStart w:id="80" w:name="_Toc168412733"/>
      <w:r>
        <w:t>2</w:t>
      </w:r>
      <w:r>
        <w:rPr>
          <w:rFonts w:hint="eastAsia"/>
        </w:rPr>
        <w:t>．总体需求</w:t>
      </w:r>
      <w:bookmarkEnd w:id="68"/>
      <w:bookmarkEnd w:id="69"/>
      <w:bookmarkEnd w:id="70"/>
      <w:bookmarkEnd w:id="71"/>
      <w:bookmarkEnd w:id="72"/>
      <w:bookmarkEnd w:id="73"/>
      <w:bookmarkEnd w:id="74"/>
      <w:bookmarkEnd w:id="75"/>
      <w:bookmarkEnd w:id="76"/>
      <w:bookmarkEnd w:id="77"/>
      <w:bookmarkEnd w:id="78"/>
      <w:bookmarkEnd w:id="79"/>
      <w:bookmarkEnd w:id="80"/>
    </w:p>
    <w:p w:rsidR="001002F6" w:rsidRDefault="00FE14A1">
      <w:r>
        <w:rPr>
          <w:rFonts w:hint="eastAsia"/>
        </w:rPr>
        <w:lastRenderedPageBreak/>
        <w:t>本项目建设重点为全新规划升级客户端系统，建立健全内容生产系统，市县融通系统，政企服务、互动服务、活动以及商城运营模块，建立功能完善的运营及管理体系，提升客户端整体水平。</w:t>
      </w:r>
    </w:p>
    <w:p w:rsidR="001002F6" w:rsidRDefault="00FE14A1">
      <w:pPr>
        <w:pStyle w:val="a3"/>
        <w:ind w:firstLine="560"/>
        <w:rPr>
          <w:rFonts w:ascii="仿宋" w:eastAsia="仿宋" w:hAnsi="仿宋" w:cs="宋体"/>
        </w:rPr>
      </w:pPr>
      <w:r>
        <w:rPr>
          <w:rFonts w:ascii="仿宋" w:eastAsia="仿宋" w:hAnsi="仿宋" w:cs="宋体" w:hint="eastAsia"/>
        </w:rPr>
        <w:t>项目建设重点需求包括</w:t>
      </w:r>
      <w:r>
        <w:rPr>
          <w:rFonts w:ascii="仿宋" w:eastAsia="仿宋" w:hAnsi="仿宋" w:cs="宋体"/>
        </w:rPr>
        <w:t>:</w:t>
      </w:r>
    </w:p>
    <w:p w:rsidR="001002F6" w:rsidRDefault="00FE14A1">
      <w:pPr>
        <w:pStyle w:val="a3"/>
        <w:numPr>
          <w:ilvl w:val="0"/>
          <w:numId w:val="1"/>
        </w:numPr>
        <w:ind w:firstLineChars="0"/>
        <w:rPr>
          <w:rFonts w:ascii="仿宋" w:eastAsia="仿宋" w:hAnsi="仿宋" w:cs="宋体"/>
        </w:rPr>
      </w:pPr>
      <w:r>
        <w:rPr>
          <w:rFonts w:ascii="仿宋" w:eastAsia="仿宋" w:hAnsi="仿宋" w:cs="宋体" w:hint="eastAsia"/>
        </w:rPr>
        <w:t>建设完善的内容生成资讯发布系统和市县融通系统。增加并完善安庆号、直播、</w:t>
      </w:r>
      <w:r>
        <w:rPr>
          <w:rFonts w:ascii="仿宋" w:eastAsia="仿宋" w:hAnsi="仿宋" w:cs="宋体"/>
        </w:rPr>
        <w:t>短视频</w:t>
      </w:r>
      <w:r>
        <w:rPr>
          <w:rFonts w:ascii="仿宋" w:eastAsia="仿宋" w:hAnsi="仿宋" w:cs="宋体" w:hint="eastAsia"/>
        </w:rPr>
        <w:t>等功能，</w:t>
      </w:r>
      <w:r>
        <w:rPr>
          <w:rFonts w:ascii="仿宋" w:eastAsia="仿宋" w:hAnsi="仿宋" w:cs="宋体"/>
        </w:rPr>
        <w:t>加强新闻形态的丰富性和互动性，满足用户的</w:t>
      </w:r>
      <w:r>
        <w:rPr>
          <w:rFonts w:ascii="仿宋" w:eastAsia="仿宋" w:hAnsi="仿宋" w:cs="宋体" w:hint="eastAsia"/>
        </w:rPr>
        <w:t>全方面的</w:t>
      </w:r>
      <w:r>
        <w:rPr>
          <w:rFonts w:ascii="仿宋" w:eastAsia="仿宋" w:hAnsi="仿宋" w:cs="宋体"/>
        </w:rPr>
        <w:t>资讯需求；</w:t>
      </w:r>
    </w:p>
    <w:p w:rsidR="001002F6" w:rsidRDefault="00FE14A1">
      <w:pPr>
        <w:pStyle w:val="a3"/>
        <w:numPr>
          <w:ilvl w:val="0"/>
          <w:numId w:val="1"/>
        </w:numPr>
        <w:ind w:firstLineChars="0"/>
        <w:rPr>
          <w:rFonts w:ascii="仿宋" w:eastAsia="仿宋" w:hAnsi="仿宋" w:cs="宋体"/>
        </w:rPr>
      </w:pPr>
      <w:r>
        <w:rPr>
          <w:rFonts w:ascii="仿宋" w:eastAsia="仿宋" w:hAnsi="仿宋" w:cs="宋体" w:hint="eastAsia"/>
        </w:rPr>
        <w:t>建设完善的互动服务功能。按照</w:t>
      </w:r>
      <w:r>
        <w:rPr>
          <w:rFonts w:ascii="仿宋" w:eastAsia="仿宋" w:hAnsi="仿宋" w:cs="宋体"/>
        </w:rPr>
        <w:t>服务+</w:t>
      </w:r>
      <w:r>
        <w:rPr>
          <w:rFonts w:ascii="仿宋" w:eastAsia="仿宋" w:hAnsi="仿宋" w:cs="宋体" w:hint="eastAsia"/>
        </w:rPr>
        <w:t>互动</w:t>
      </w:r>
      <w:r>
        <w:rPr>
          <w:rFonts w:ascii="仿宋" w:eastAsia="仿宋" w:hAnsi="仿宋" w:cs="宋体"/>
        </w:rPr>
        <w:t>的理念，</w:t>
      </w:r>
      <w:r>
        <w:rPr>
          <w:rFonts w:ascii="仿宋" w:eastAsia="仿宋" w:hAnsi="仿宋" w:cs="宋体" w:hint="eastAsia"/>
        </w:rPr>
        <w:t>建设本地生活服务模块、打通政务服务功能，完善网络问政、报</w:t>
      </w:r>
      <w:r>
        <w:rPr>
          <w:rFonts w:ascii="仿宋" w:eastAsia="仿宋" w:hAnsi="仿宋" w:cs="宋体"/>
        </w:rPr>
        <w:t>料、社区</w:t>
      </w:r>
      <w:r>
        <w:rPr>
          <w:rFonts w:ascii="仿宋" w:eastAsia="仿宋" w:hAnsi="仿宋" w:cs="宋体" w:hint="eastAsia"/>
        </w:rPr>
        <w:t>、圈子功能，提升用户粘性；</w:t>
      </w:r>
    </w:p>
    <w:p w:rsidR="001002F6" w:rsidRDefault="00FE14A1">
      <w:pPr>
        <w:pStyle w:val="a3"/>
        <w:numPr>
          <w:ilvl w:val="0"/>
          <w:numId w:val="1"/>
        </w:numPr>
        <w:ind w:firstLineChars="0"/>
        <w:rPr>
          <w:rFonts w:ascii="仿宋" w:eastAsia="仿宋" w:hAnsi="仿宋" w:cs="宋体"/>
        </w:rPr>
      </w:pPr>
      <w:r>
        <w:rPr>
          <w:rFonts w:ascii="仿宋" w:eastAsia="仿宋" w:hAnsi="仿宋" w:cs="宋体" w:hint="eastAsia"/>
        </w:rPr>
        <w:t>建设完善的用户活动功能。全面提升活动模块功能、完善投票、抽奖、问卷、答题等功能，提升平台活动开展能力，提高用户参与度。</w:t>
      </w:r>
    </w:p>
    <w:p w:rsidR="001002F6" w:rsidRDefault="00FE14A1">
      <w:pPr>
        <w:pStyle w:val="a3"/>
        <w:numPr>
          <w:ilvl w:val="0"/>
          <w:numId w:val="1"/>
        </w:numPr>
        <w:ind w:firstLineChars="0"/>
        <w:rPr>
          <w:rFonts w:ascii="仿宋" w:eastAsia="仿宋" w:hAnsi="仿宋" w:cs="宋体"/>
        </w:rPr>
      </w:pPr>
      <w:r>
        <w:rPr>
          <w:rFonts w:ascii="仿宋" w:eastAsia="仿宋" w:hAnsi="仿宋" w:cs="宋体" w:hint="eastAsia"/>
        </w:rPr>
        <w:t>建设完善积分兑换、在线商城、饭卡等运营模块，</w:t>
      </w:r>
      <w:r>
        <w:rPr>
          <w:rFonts w:ascii="仿宋" w:eastAsia="仿宋" w:hAnsi="仿宋" w:cs="宋体"/>
        </w:rPr>
        <w:t>全</w:t>
      </w:r>
      <w:r>
        <w:rPr>
          <w:rFonts w:ascii="仿宋" w:eastAsia="仿宋" w:hAnsi="仿宋" w:cs="宋体" w:hint="eastAsia"/>
        </w:rPr>
        <w:t>面</w:t>
      </w:r>
      <w:r>
        <w:rPr>
          <w:rFonts w:ascii="仿宋" w:eastAsia="仿宋" w:hAnsi="仿宋" w:cs="宋体"/>
        </w:rPr>
        <w:t>提升</w:t>
      </w:r>
      <w:r>
        <w:rPr>
          <w:rFonts w:ascii="仿宋" w:eastAsia="仿宋" w:hAnsi="仿宋" w:cs="宋体" w:hint="eastAsia"/>
        </w:rPr>
        <w:t>系统商务运营服务能力。</w:t>
      </w:r>
    </w:p>
    <w:p w:rsidR="001002F6" w:rsidRDefault="00FE14A1">
      <w:pPr>
        <w:pStyle w:val="3"/>
      </w:pPr>
      <w:bookmarkStart w:id="81" w:name="_Toc14701"/>
      <w:bookmarkStart w:id="82" w:name="_Toc2910"/>
      <w:bookmarkStart w:id="83" w:name="_Toc168412734"/>
      <w:r>
        <w:rPr>
          <w:rFonts w:hint="eastAsia"/>
        </w:rPr>
        <w:t>3、建设原则</w:t>
      </w:r>
      <w:bookmarkEnd w:id="81"/>
      <w:bookmarkEnd w:id="82"/>
      <w:bookmarkEnd w:id="83"/>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t>先进性和成熟性。系统规划应尽可能采取先进而成熟的技术，在一定时期内都保持先进的水平。系统性能不仅适应现在的需要，也要能够满足未来几年数据量的要求。</w:t>
      </w:r>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t>开放性和标准性。功能建设应遵循开放性的原则，需预留各板块数据服务类接口以及用户接口，开放接口不得另行收取费用。</w:t>
      </w:r>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t>安全性和可靠性。系统应具备合理、实用、高效的安全解决方案和网络安全防护机制，确保数据的存储和传输安全可靠。</w:t>
      </w:r>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lastRenderedPageBreak/>
        <w:t>稳定性和高可用性。系统设计应采用成熟、稳定、可靠的软件技术，确保系统在大数据量、高并发的网络环境下不间断地高效运行。</w:t>
      </w:r>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t>结构化和模块化设计。系统应遵循结构化和模块化设计，清晰划分各功能模块，各个模块的设计应合理稳定，以便于未来系统功能扩展。</w:t>
      </w:r>
    </w:p>
    <w:p w:rsidR="001002F6" w:rsidRDefault="00FE14A1">
      <w:pPr>
        <w:pStyle w:val="a3"/>
        <w:numPr>
          <w:ilvl w:val="0"/>
          <w:numId w:val="2"/>
        </w:numPr>
        <w:ind w:firstLineChars="0"/>
        <w:rPr>
          <w:rFonts w:ascii="仿宋" w:eastAsia="仿宋" w:hAnsi="仿宋" w:cs="宋体"/>
        </w:rPr>
      </w:pPr>
      <w:r>
        <w:rPr>
          <w:rFonts w:ascii="仿宋" w:eastAsia="仿宋" w:hAnsi="仿宋" w:cs="宋体" w:hint="eastAsia"/>
        </w:rPr>
        <w:t>人性化设计和易使用性。系统建设应遵循人性化设计，根据用户使用习惯和业务特点，设计友好人机交互界面，做到功能完善、操作简单直观。</w:t>
      </w:r>
    </w:p>
    <w:p w:rsidR="001002F6" w:rsidRDefault="00FE14A1">
      <w:pPr>
        <w:pStyle w:val="3"/>
      </w:pPr>
      <w:bookmarkStart w:id="84" w:name="_Toc144884071"/>
      <w:bookmarkStart w:id="85" w:name="_Toc142059907"/>
      <w:bookmarkStart w:id="86" w:name="_Toc142321254"/>
      <w:bookmarkStart w:id="87" w:name="_Toc142061097"/>
      <w:bookmarkStart w:id="88" w:name="_Toc10354"/>
      <w:bookmarkStart w:id="89" w:name="_Toc144884004"/>
      <w:bookmarkStart w:id="90" w:name="_Toc142059780"/>
      <w:bookmarkStart w:id="91" w:name="_Toc144883765"/>
      <w:bookmarkStart w:id="92" w:name="_Toc30339"/>
      <w:bookmarkStart w:id="93" w:name="_Toc142321746"/>
      <w:bookmarkStart w:id="94" w:name="_Toc144884153"/>
      <w:bookmarkStart w:id="95" w:name="_Toc142321815"/>
      <w:bookmarkStart w:id="96" w:name="_Toc168412735"/>
      <w:r>
        <w:rPr>
          <w:rFonts w:hint="eastAsia"/>
        </w:rPr>
        <w:t>4、系统性能要求</w:t>
      </w:r>
      <w:bookmarkEnd w:id="84"/>
      <w:bookmarkEnd w:id="85"/>
      <w:bookmarkEnd w:id="86"/>
      <w:bookmarkEnd w:id="87"/>
      <w:bookmarkEnd w:id="88"/>
      <w:bookmarkEnd w:id="89"/>
      <w:bookmarkEnd w:id="90"/>
      <w:bookmarkEnd w:id="91"/>
      <w:bookmarkEnd w:id="92"/>
      <w:bookmarkEnd w:id="93"/>
      <w:bookmarkEnd w:id="94"/>
      <w:bookmarkEnd w:id="95"/>
      <w:bookmarkEnd w:id="96"/>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2921"/>
        <w:gridCol w:w="1918"/>
        <w:gridCol w:w="1736"/>
      </w:tblGrid>
      <w:tr w:rsidR="001002F6">
        <w:trPr>
          <w:jc w:val="center"/>
        </w:trPr>
        <w:tc>
          <w:tcPr>
            <w:tcW w:w="1389" w:type="dxa"/>
          </w:tcPr>
          <w:p w:rsidR="001002F6" w:rsidRDefault="00FE14A1">
            <w:pPr>
              <w:ind w:firstLineChars="0" w:firstLine="0"/>
              <w:jc w:val="center"/>
              <w:rPr>
                <w:sz w:val="24"/>
                <w:szCs w:val="24"/>
              </w:rPr>
            </w:pPr>
            <w:r>
              <w:rPr>
                <w:rFonts w:hint="eastAsia"/>
                <w:sz w:val="24"/>
                <w:szCs w:val="24"/>
              </w:rPr>
              <w:t>项目</w:t>
            </w:r>
          </w:p>
        </w:tc>
        <w:tc>
          <w:tcPr>
            <w:tcW w:w="2921" w:type="dxa"/>
          </w:tcPr>
          <w:p w:rsidR="001002F6" w:rsidRDefault="00FE14A1">
            <w:pPr>
              <w:ind w:firstLineChars="0" w:firstLine="0"/>
              <w:jc w:val="center"/>
              <w:rPr>
                <w:sz w:val="24"/>
                <w:szCs w:val="24"/>
              </w:rPr>
            </w:pPr>
            <w:r>
              <w:rPr>
                <w:rFonts w:hint="eastAsia"/>
                <w:sz w:val="24"/>
                <w:szCs w:val="24"/>
              </w:rPr>
              <w:t>数据量</w:t>
            </w:r>
          </w:p>
        </w:tc>
        <w:tc>
          <w:tcPr>
            <w:tcW w:w="1918" w:type="dxa"/>
          </w:tcPr>
          <w:p w:rsidR="001002F6" w:rsidRDefault="00FE14A1">
            <w:pPr>
              <w:ind w:firstLineChars="0" w:firstLine="0"/>
              <w:jc w:val="center"/>
              <w:rPr>
                <w:sz w:val="24"/>
                <w:szCs w:val="24"/>
              </w:rPr>
            </w:pPr>
            <w:r>
              <w:rPr>
                <w:rFonts w:hint="eastAsia"/>
                <w:sz w:val="24"/>
                <w:szCs w:val="24"/>
              </w:rPr>
              <w:t>系统管理平台</w:t>
            </w:r>
          </w:p>
          <w:p w:rsidR="001002F6" w:rsidRDefault="00FE14A1">
            <w:pPr>
              <w:ind w:firstLineChars="0" w:firstLine="0"/>
              <w:jc w:val="center"/>
              <w:rPr>
                <w:sz w:val="24"/>
                <w:szCs w:val="24"/>
              </w:rPr>
            </w:pPr>
            <w:r>
              <w:rPr>
                <w:rFonts w:hint="eastAsia"/>
                <w:sz w:val="24"/>
                <w:szCs w:val="24"/>
              </w:rPr>
              <w:t>响应时间</w:t>
            </w:r>
          </w:p>
        </w:tc>
        <w:tc>
          <w:tcPr>
            <w:tcW w:w="1736" w:type="dxa"/>
          </w:tcPr>
          <w:p w:rsidR="001002F6" w:rsidRDefault="00FE14A1">
            <w:pPr>
              <w:ind w:firstLineChars="0" w:firstLine="0"/>
              <w:jc w:val="center"/>
              <w:rPr>
                <w:sz w:val="24"/>
                <w:szCs w:val="24"/>
              </w:rPr>
            </w:pPr>
            <w:r>
              <w:rPr>
                <w:rFonts w:hint="eastAsia"/>
                <w:sz w:val="24"/>
                <w:szCs w:val="24"/>
              </w:rPr>
              <w:t>用户呈现端</w:t>
            </w:r>
          </w:p>
          <w:p w:rsidR="001002F6" w:rsidRDefault="00FE14A1">
            <w:pPr>
              <w:ind w:firstLineChars="0" w:firstLine="0"/>
              <w:jc w:val="center"/>
              <w:rPr>
                <w:sz w:val="24"/>
                <w:szCs w:val="24"/>
              </w:rPr>
            </w:pPr>
            <w:r>
              <w:rPr>
                <w:rFonts w:hint="eastAsia"/>
                <w:sz w:val="24"/>
                <w:szCs w:val="24"/>
              </w:rPr>
              <w:t>响应时间</w:t>
            </w:r>
          </w:p>
        </w:tc>
      </w:tr>
      <w:tr w:rsidR="001002F6">
        <w:trPr>
          <w:cantSplit/>
          <w:jc w:val="center"/>
        </w:trPr>
        <w:tc>
          <w:tcPr>
            <w:tcW w:w="1389" w:type="dxa"/>
            <w:vMerge w:val="restart"/>
            <w:vAlign w:val="center"/>
          </w:tcPr>
          <w:p w:rsidR="001002F6" w:rsidRDefault="00FE14A1">
            <w:pPr>
              <w:ind w:firstLineChars="0" w:firstLine="0"/>
              <w:jc w:val="center"/>
              <w:rPr>
                <w:sz w:val="24"/>
                <w:szCs w:val="24"/>
              </w:rPr>
            </w:pPr>
            <w:r>
              <w:rPr>
                <w:rFonts w:hint="eastAsia"/>
                <w:sz w:val="24"/>
                <w:szCs w:val="24"/>
              </w:rPr>
              <w:t>稿件库</w:t>
            </w:r>
          </w:p>
        </w:tc>
        <w:tc>
          <w:tcPr>
            <w:tcW w:w="2921" w:type="dxa"/>
          </w:tcPr>
          <w:p w:rsidR="001002F6" w:rsidRDefault="00FE14A1">
            <w:pPr>
              <w:ind w:firstLineChars="0" w:firstLine="0"/>
              <w:rPr>
                <w:sz w:val="24"/>
                <w:szCs w:val="24"/>
              </w:rPr>
            </w:pPr>
            <w:r>
              <w:rPr>
                <w:rFonts w:hint="eastAsia"/>
                <w:sz w:val="24"/>
                <w:szCs w:val="24"/>
              </w:rPr>
              <w:t>不大于500万</w:t>
            </w:r>
          </w:p>
        </w:tc>
        <w:tc>
          <w:tcPr>
            <w:tcW w:w="1918" w:type="dxa"/>
          </w:tcPr>
          <w:p w:rsidR="001002F6" w:rsidRDefault="00FE14A1">
            <w:pPr>
              <w:ind w:firstLineChars="0" w:firstLine="0"/>
              <w:rPr>
                <w:sz w:val="24"/>
                <w:szCs w:val="24"/>
              </w:rPr>
            </w:pPr>
            <w:r>
              <w:rPr>
                <w:rFonts w:hint="eastAsia"/>
                <w:sz w:val="24"/>
                <w:szCs w:val="24"/>
              </w:rPr>
              <w:t>不大于3秒</w:t>
            </w:r>
          </w:p>
        </w:tc>
        <w:tc>
          <w:tcPr>
            <w:tcW w:w="1736" w:type="dxa"/>
          </w:tcPr>
          <w:p w:rsidR="001002F6" w:rsidRDefault="00FE14A1">
            <w:pPr>
              <w:ind w:firstLineChars="0" w:firstLine="0"/>
              <w:rPr>
                <w:sz w:val="24"/>
                <w:szCs w:val="24"/>
              </w:rPr>
            </w:pPr>
            <w:r>
              <w:rPr>
                <w:rFonts w:hint="eastAsia"/>
                <w:sz w:val="24"/>
                <w:szCs w:val="24"/>
              </w:rPr>
              <w:t>不大于3秒</w:t>
            </w:r>
          </w:p>
        </w:tc>
      </w:tr>
      <w:tr w:rsidR="001002F6">
        <w:trPr>
          <w:cantSplit/>
          <w:jc w:val="center"/>
        </w:trPr>
        <w:tc>
          <w:tcPr>
            <w:tcW w:w="1389" w:type="dxa"/>
            <w:vMerge/>
            <w:vAlign w:val="center"/>
          </w:tcPr>
          <w:p w:rsidR="001002F6" w:rsidRDefault="001002F6">
            <w:pPr>
              <w:ind w:firstLine="547"/>
              <w:jc w:val="center"/>
              <w:rPr>
                <w:sz w:val="24"/>
                <w:szCs w:val="24"/>
              </w:rPr>
            </w:pPr>
          </w:p>
        </w:tc>
        <w:tc>
          <w:tcPr>
            <w:tcW w:w="2921" w:type="dxa"/>
          </w:tcPr>
          <w:p w:rsidR="001002F6" w:rsidRDefault="00FE14A1">
            <w:pPr>
              <w:ind w:firstLineChars="0" w:firstLine="0"/>
              <w:rPr>
                <w:sz w:val="24"/>
                <w:szCs w:val="24"/>
              </w:rPr>
            </w:pPr>
            <w:r>
              <w:rPr>
                <w:rFonts w:hint="eastAsia"/>
                <w:sz w:val="24"/>
                <w:szCs w:val="24"/>
              </w:rPr>
              <w:t>大于500万、小于1000万</w:t>
            </w:r>
          </w:p>
        </w:tc>
        <w:tc>
          <w:tcPr>
            <w:tcW w:w="1918" w:type="dxa"/>
          </w:tcPr>
          <w:p w:rsidR="001002F6" w:rsidRDefault="00FE14A1">
            <w:pPr>
              <w:ind w:firstLineChars="0" w:firstLine="0"/>
              <w:rPr>
                <w:sz w:val="24"/>
                <w:szCs w:val="24"/>
              </w:rPr>
            </w:pPr>
            <w:r>
              <w:rPr>
                <w:rFonts w:hint="eastAsia"/>
                <w:sz w:val="24"/>
                <w:szCs w:val="24"/>
              </w:rPr>
              <w:t>不大于5秒</w:t>
            </w:r>
          </w:p>
        </w:tc>
        <w:tc>
          <w:tcPr>
            <w:tcW w:w="1736" w:type="dxa"/>
          </w:tcPr>
          <w:p w:rsidR="001002F6" w:rsidRDefault="00FE14A1">
            <w:pPr>
              <w:ind w:firstLineChars="0" w:firstLine="0"/>
              <w:rPr>
                <w:sz w:val="24"/>
                <w:szCs w:val="24"/>
              </w:rPr>
            </w:pPr>
            <w:r>
              <w:rPr>
                <w:rFonts w:hint="eastAsia"/>
                <w:sz w:val="24"/>
                <w:szCs w:val="24"/>
              </w:rPr>
              <w:t>不大于3秒</w:t>
            </w:r>
          </w:p>
        </w:tc>
      </w:tr>
      <w:tr w:rsidR="001002F6">
        <w:trPr>
          <w:cantSplit/>
          <w:jc w:val="center"/>
        </w:trPr>
        <w:tc>
          <w:tcPr>
            <w:tcW w:w="1389" w:type="dxa"/>
            <w:vMerge w:val="restart"/>
            <w:vAlign w:val="center"/>
          </w:tcPr>
          <w:p w:rsidR="001002F6" w:rsidRDefault="00FE14A1">
            <w:pPr>
              <w:ind w:firstLineChars="0" w:firstLine="0"/>
              <w:jc w:val="center"/>
              <w:rPr>
                <w:sz w:val="24"/>
                <w:szCs w:val="24"/>
              </w:rPr>
            </w:pPr>
            <w:r>
              <w:rPr>
                <w:rFonts w:hint="eastAsia"/>
                <w:sz w:val="24"/>
                <w:szCs w:val="24"/>
              </w:rPr>
              <w:t>注册用户</w:t>
            </w:r>
          </w:p>
        </w:tc>
        <w:tc>
          <w:tcPr>
            <w:tcW w:w="2921" w:type="dxa"/>
          </w:tcPr>
          <w:p w:rsidR="001002F6" w:rsidRDefault="00FE14A1">
            <w:pPr>
              <w:ind w:firstLineChars="0" w:firstLine="0"/>
              <w:rPr>
                <w:sz w:val="24"/>
                <w:szCs w:val="24"/>
              </w:rPr>
            </w:pPr>
            <w:r>
              <w:rPr>
                <w:rFonts w:hint="eastAsia"/>
                <w:sz w:val="24"/>
                <w:szCs w:val="24"/>
              </w:rPr>
              <w:t>不大于100万</w:t>
            </w:r>
          </w:p>
        </w:tc>
        <w:tc>
          <w:tcPr>
            <w:tcW w:w="1918" w:type="dxa"/>
          </w:tcPr>
          <w:p w:rsidR="001002F6" w:rsidRDefault="00FE14A1">
            <w:pPr>
              <w:ind w:firstLineChars="0" w:firstLine="0"/>
              <w:rPr>
                <w:sz w:val="24"/>
                <w:szCs w:val="24"/>
              </w:rPr>
            </w:pPr>
            <w:r>
              <w:rPr>
                <w:rFonts w:hint="eastAsia"/>
                <w:sz w:val="24"/>
                <w:szCs w:val="24"/>
              </w:rPr>
              <w:t>不大于3秒</w:t>
            </w:r>
          </w:p>
        </w:tc>
        <w:tc>
          <w:tcPr>
            <w:tcW w:w="1736" w:type="dxa"/>
          </w:tcPr>
          <w:p w:rsidR="001002F6" w:rsidRDefault="00FE14A1">
            <w:pPr>
              <w:ind w:firstLineChars="0" w:firstLine="0"/>
              <w:rPr>
                <w:sz w:val="24"/>
                <w:szCs w:val="24"/>
              </w:rPr>
            </w:pPr>
            <w:r>
              <w:rPr>
                <w:rFonts w:hint="eastAsia"/>
                <w:sz w:val="24"/>
                <w:szCs w:val="24"/>
              </w:rPr>
              <w:t>不大于3秒</w:t>
            </w:r>
          </w:p>
        </w:tc>
      </w:tr>
      <w:tr w:rsidR="001002F6">
        <w:trPr>
          <w:cantSplit/>
          <w:jc w:val="center"/>
        </w:trPr>
        <w:tc>
          <w:tcPr>
            <w:tcW w:w="1389" w:type="dxa"/>
            <w:vMerge/>
          </w:tcPr>
          <w:p w:rsidR="001002F6" w:rsidRDefault="001002F6">
            <w:pPr>
              <w:ind w:firstLine="547"/>
              <w:rPr>
                <w:sz w:val="24"/>
                <w:szCs w:val="24"/>
              </w:rPr>
            </w:pPr>
          </w:p>
        </w:tc>
        <w:tc>
          <w:tcPr>
            <w:tcW w:w="2921" w:type="dxa"/>
          </w:tcPr>
          <w:p w:rsidR="001002F6" w:rsidRDefault="00FE14A1">
            <w:pPr>
              <w:ind w:firstLineChars="0" w:firstLine="0"/>
              <w:rPr>
                <w:sz w:val="24"/>
                <w:szCs w:val="24"/>
              </w:rPr>
            </w:pPr>
            <w:r>
              <w:rPr>
                <w:rFonts w:hint="eastAsia"/>
                <w:sz w:val="24"/>
                <w:szCs w:val="24"/>
              </w:rPr>
              <w:t>大于100万、小于200万</w:t>
            </w:r>
          </w:p>
        </w:tc>
        <w:tc>
          <w:tcPr>
            <w:tcW w:w="1918" w:type="dxa"/>
          </w:tcPr>
          <w:p w:rsidR="001002F6" w:rsidRDefault="00FE14A1">
            <w:pPr>
              <w:ind w:firstLineChars="0" w:firstLine="0"/>
              <w:rPr>
                <w:sz w:val="24"/>
                <w:szCs w:val="24"/>
              </w:rPr>
            </w:pPr>
            <w:r>
              <w:rPr>
                <w:rFonts w:hint="eastAsia"/>
                <w:sz w:val="24"/>
                <w:szCs w:val="24"/>
              </w:rPr>
              <w:t>不大于5秒</w:t>
            </w:r>
          </w:p>
        </w:tc>
        <w:tc>
          <w:tcPr>
            <w:tcW w:w="1736" w:type="dxa"/>
          </w:tcPr>
          <w:p w:rsidR="001002F6" w:rsidRDefault="00FE14A1">
            <w:pPr>
              <w:ind w:firstLineChars="0" w:firstLine="0"/>
              <w:rPr>
                <w:sz w:val="24"/>
                <w:szCs w:val="24"/>
              </w:rPr>
            </w:pPr>
            <w:r>
              <w:rPr>
                <w:rFonts w:hint="eastAsia"/>
                <w:sz w:val="24"/>
                <w:szCs w:val="24"/>
              </w:rPr>
              <w:t>不大于3秒</w:t>
            </w:r>
          </w:p>
        </w:tc>
      </w:tr>
      <w:tr w:rsidR="001002F6">
        <w:trPr>
          <w:cantSplit/>
          <w:jc w:val="center"/>
        </w:trPr>
        <w:tc>
          <w:tcPr>
            <w:tcW w:w="7964" w:type="dxa"/>
            <w:gridSpan w:val="4"/>
          </w:tcPr>
          <w:p w:rsidR="001002F6" w:rsidRDefault="00FE14A1">
            <w:pPr>
              <w:ind w:firstLineChars="0" w:firstLine="0"/>
            </w:pPr>
            <w:r>
              <w:rPr>
                <w:rFonts w:hint="eastAsia"/>
              </w:rPr>
              <w:t>注：响应时间计算是指假定网络传输条件良好的情况下，从用户发出请求到系统反馈并呈现给用户结果这个过程所需时间。</w:t>
            </w:r>
          </w:p>
        </w:tc>
      </w:tr>
    </w:tbl>
    <w:p w:rsidR="001002F6" w:rsidRDefault="00FE14A1">
      <w:pPr>
        <w:pStyle w:val="2"/>
      </w:pPr>
      <w:bookmarkStart w:id="97" w:name="_Toc30809"/>
      <w:bookmarkStart w:id="98" w:name="_Toc168412736"/>
      <w:r>
        <w:rPr>
          <w:rFonts w:hint="eastAsia"/>
          <w:color w:val="000000" w:themeColor="text1"/>
        </w:rPr>
        <w:t>三．</w:t>
      </w:r>
      <w:r>
        <w:rPr>
          <w:rFonts w:hint="eastAsia"/>
        </w:rPr>
        <w:t>功能需求</w:t>
      </w:r>
      <w:bookmarkEnd w:id="31"/>
      <w:bookmarkEnd w:id="32"/>
      <w:bookmarkEnd w:id="33"/>
      <w:bookmarkEnd w:id="34"/>
      <w:bookmarkEnd w:id="35"/>
      <w:bookmarkEnd w:id="36"/>
      <w:bookmarkEnd w:id="37"/>
      <w:bookmarkEnd w:id="38"/>
      <w:bookmarkEnd w:id="39"/>
      <w:bookmarkEnd w:id="40"/>
      <w:bookmarkEnd w:id="97"/>
      <w:bookmarkEnd w:id="98"/>
    </w:p>
    <w:p w:rsidR="001002F6" w:rsidRDefault="00FE14A1">
      <w:pPr>
        <w:pStyle w:val="3"/>
      </w:pPr>
      <w:bookmarkStart w:id="99" w:name="_Toc144884073"/>
      <w:bookmarkStart w:id="100" w:name="_Toc142321817"/>
      <w:bookmarkStart w:id="101" w:name="_Toc142061099"/>
      <w:bookmarkStart w:id="102" w:name="_Toc142059782"/>
      <w:bookmarkStart w:id="103" w:name="_Toc144883767"/>
      <w:bookmarkStart w:id="104" w:name="_Toc142321256"/>
      <w:bookmarkStart w:id="105" w:name="_Toc142321748"/>
      <w:bookmarkStart w:id="106" w:name="_Toc144884155"/>
      <w:bookmarkStart w:id="107" w:name="_Toc144884006"/>
      <w:bookmarkStart w:id="108" w:name="_Toc142059909"/>
      <w:bookmarkStart w:id="109" w:name="_Toc29738"/>
      <w:bookmarkStart w:id="110" w:name="_Toc168412737"/>
      <w:r>
        <w:rPr>
          <w:rFonts w:hint="eastAsia"/>
        </w:rPr>
        <w:t>1．新闻内容生产</w:t>
      </w:r>
      <w:bookmarkEnd w:id="99"/>
      <w:bookmarkEnd w:id="100"/>
      <w:bookmarkEnd w:id="101"/>
      <w:bookmarkEnd w:id="102"/>
      <w:bookmarkEnd w:id="103"/>
      <w:bookmarkEnd w:id="104"/>
      <w:bookmarkEnd w:id="105"/>
      <w:bookmarkEnd w:id="106"/>
      <w:bookmarkEnd w:id="107"/>
      <w:bookmarkEnd w:id="108"/>
      <w:r>
        <w:rPr>
          <w:rFonts w:hint="eastAsia"/>
        </w:rPr>
        <w:t>系统</w:t>
      </w:r>
      <w:bookmarkEnd w:id="109"/>
      <w:bookmarkEnd w:id="110"/>
    </w:p>
    <w:p w:rsidR="001002F6" w:rsidRDefault="00FE14A1">
      <w:pPr>
        <w:pStyle w:val="4"/>
      </w:pPr>
      <w:bookmarkStart w:id="111" w:name="_Toc142061100"/>
      <w:bookmarkStart w:id="112" w:name="_Toc142321818"/>
      <w:bookmarkStart w:id="113" w:name="_Toc142059783"/>
      <w:bookmarkStart w:id="114" w:name="_Toc142059910"/>
      <w:bookmarkStart w:id="115" w:name="_Toc142321257"/>
      <w:bookmarkStart w:id="116" w:name="_Toc142321749"/>
      <w:bookmarkStart w:id="117" w:name="_Toc23385"/>
      <w:r>
        <w:rPr>
          <w:rFonts w:hint="eastAsia"/>
        </w:rPr>
        <w:t>文本编辑器</w:t>
      </w:r>
      <w:bookmarkEnd w:id="111"/>
      <w:bookmarkEnd w:id="112"/>
      <w:bookmarkEnd w:id="113"/>
      <w:bookmarkEnd w:id="114"/>
      <w:bookmarkEnd w:id="115"/>
      <w:bookmarkEnd w:id="116"/>
      <w:bookmarkEnd w:id="117"/>
    </w:p>
    <w:p w:rsidR="001002F6" w:rsidRDefault="00FE14A1">
      <w:r>
        <w:rPr>
          <w:rFonts w:hint="eastAsia"/>
        </w:rPr>
        <w:t>编辑器支持图、文、音视频的混编混排；</w:t>
      </w:r>
    </w:p>
    <w:p w:rsidR="001002F6" w:rsidRDefault="00FE14A1">
      <w:r>
        <w:rPr>
          <w:rFonts w:hint="eastAsia"/>
        </w:rPr>
        <w:lastRenderedPageBreak/>
        <w:t>支持插入链接、文件、word文档、excel表格或附件；</w:t>
      </w:r>
    </w:p>
    <w:p w:rsidR="001002F6" w:rsidRDefault="00FE14A1">
      <w:r>
        <w:rPr>
          <w:rFonts w:hint="eastAsia"/>
        </w:rPr>
        <w:t>支持编辑器内直接上传视频素材，或调用素材库中转码后的视频；</w:t>
      </w:r>
    </w:p>
    <w:p w:rsidR="001002F6" w:rsidRDefault="00FE14A1">
      <w:r>
        <w:rPr>
          <w:rFonts w:hint="eastAsia"/>
        </w:rPr>
        <w:t>支持在图片编辑器中，可调整图片尺寸、裁剪图片等；</w:t>
      </w:r>
    </w:p>
    <w:p w:rsidR="001002F6" w:rsidRDefault="00FE14A1">
      <w:r>
        <w:rPr>
          <w:rFonts w:hint="eastAsia"/>
        </w:rPr>
        <w:t>支持外部素材本地化，外部内容复制进入编辑器后自动下载素材至本地服务器，并替换链接地址；</w:t>
      </w:r>
    </w:p>
    <w:p w:rsidR="001002F6" w:rsidRDefault="00FE14A1">
      <w:r>
        <w:rPr>
          <w:rFonts w:hint="eastAsia"/>
        </w:rPr>
        <w:t>支持抓取微信公众号内容，填入外链后抓取样式，本地化素材和格式化后进入编辑器；</w:t>
      </w:r>
    </w:p>
    <w:p w:rsidR="001002F6" w:rsidRDefault="00FE14A1">
      <w:r>
        <w:rPr>
          <w:rFonts w:hint="eastAsia"/>
        </w:rPr>
        <w:t>支持一键清除格式和一键排版格式；</w:t>
      </w:r>
    </w:p>
    <w:p w:rsidR="001002F6" w:rsidRDefault="00FE14A1">
      <w:r>
        <w:rPr>
          <w:rFonts w:hint="eastAsia"/>
        </w:rPr>
        <w:t>支持自动保存功能，对编辑器内容设定一段时间自动保存或手动保存，误操作后可按历史恢复；</w:t>
      </w:r>
    </w:p>
    <w:p w:rsidR="001002F6" w:rsidRDefault="00FE14A1">
      <w:r>
        <w:rPr>
          <w:rFonts w:hint="eastAsia"/>
        </w:rPr>
        <w:t>支持草稿箱功能，可保存或另存至草稿箱；</w:t>
      </w:r>
    </w:p>
    <w:p w:rsidR="001002F6" w:rsidRDefault="00FE14A1">
      <w:r>
        <w:rPr>
          <w:rFonts w:hint="eastAsia"/>
        </w:rPr>
        <w:t>支持在创建时选择按文稿类型选择列表页展示样式；</w:t>
      </w:r>
    </w:p>
    <w:p w:rsidR="001002F6" w:rsidRDefault="00FE14A1">
      <w:pPr>
        <w:pStyle w:val="4"/>
      </w:pPr>
      <w:bookmarkStart w:id="118" w:name="_Toc142321750"/>
      <w:bookmarkStart w:id="119" w:name="_Toc142321819"/>
      <w:bookmarkStart w:id="120" w:name="_Toc142059784"/>
      <w:bookmarkStart w:id="121" w:name="_Toc142321258"/>
      <w:bookmarkStart w:id="122" w:name="_Toc142061101"/>
      <w:bookmarkStart w:id="123" w:name="_Toc142059911"/>
      <w:r>
        <w:rPr>
          <w:rFonts w:hint="eastAsia"/>
        </w:rPr>
        <w:t>稿件管理</w:t>
      </w:r>
      <w:bookmarkEnd w:id="118"/>
      <w:bookmarkEnd w:id="119"/>
      <w:bookmarkEnd w:id="120"/>
      <w:bookmarkEnd w:id="121"/>
      <w:bookmarkEnd w:id="122"/>
      <w:bookmarkEnd w:id="123"/>
    </w:p>
    <w:p w:rsidR="001002F6" w:rsidRDefault="00FE14A1">
      <w:pPr>
        <w:rPr>
          <w:color w:val="0070C0"/>
        </w:rPr>
      </w:pPr>
      <w:r>
        <w:rPr>
          <w:rFonts w:hint="eastAsia"/>
        </w:rPr>
        <w:t>支持稿件点赞</w:t>
      </w:r>
      <w:r>
        <w:rPr>
          <w:rFonts w:hint="eastAsia"/>
          <w:color w:val="000000" w:themeColor="text1"/>
        </w:rPr>
        <w:t>并可调整</w:t>
      </w:r>
      <w:r>
        <w:rPr>
          <w:rFonts w:hint="eastAsia"/>
        </w:rPr>
        <w:t>，支持单用户最大点赞数量、频率限制；</w:t>
      </w:r>
    </w:p>
    <w:p w:rsidR="001002F6" w:rsidRDefault="00FE14A1">
      <w:r>
        <w:rPr>
          <w:rFonts w:hint="eastAsia"/>
        </w:rPr>
        <w:t>支持稿件一键分享至微信好友、微信朋友圈、QQ好友等；</w:t>
      </w:r>
    </w:p>
    <w:p w:rsidR="001002F6" w:rsidRDefault="00FE14A1">
      <w:r>
        <w:rPr>
          <w:rFonts w:hint="eastAsia"/>
        </w:rPr>
        <w:t>支持稿件一键复制H</w:t>
      </w:r>
      <w:r>
        <w:t>5</w:t>
      </w:r>
      <w:r>
        <w:rPr>
          <w:rFonts w:hint="eastAsia"/>
        </w:rPr>
        <w:t>外链至剪切板；</w:t>
      </w:r>
    </w:p>
    <w:p w:rsidR="001002F6" w:rsidRDefault="00FE14A1">
      <w:r>
        <w:rPr>
          <w:rFonts w:hint="eastAsia"/>
        </w:rPr>
        <w:t>支持新闻稿件的海报一键生成及分享。可根据稿件正文内容、摘要、和缩略图生成海报，新闻海报包含稿件的H5链接二维码；支持新闻海报分享；</w:t>
      </w:r>
    </w:p>
    <w:p w:rsidR="001002F6" w:rsidRDefault="00FE14A1">
      <w:r>
        <w:rPr>
          <w:rFonts w:hint="eastAsia"/>
        </w:rPr>
        <w:t>支持稿件同步发布，可选同步推送或复制到多个栏目、专题中。复制操作后形成新的稿件，内容和状态独立；推送后的稿件和原稿件</w:t>
      </w:r>
      <w:r>
        <w:t>ID</w:t>
      </w:r>
      <w:r>
        <w:rPr>
          <w:rFonts w:hint="eastAsia"/>
        </w:rPr>
        <w:t>相同，发布时间、内容和状态关联同步；</w:t>
      </w:r>
    </w:p>
    <w:p w:rsidR="001002F6" w:rsidRDefault="00FE14A1">
      <w:r>
        <w:rPr>
          <w:rFonts w:hint="eastAsia"/>
        </w:rPr>
        <w:lastRenderedPageBreak/>
        <w:t>支持稿件回收站，稿件删除后默认进行回收站。回收站内稿件取消发布，</w:t>
      </w:r>
      <w:r>
        <w:t>H5</w:t>
      </w:r>
      <w:r>
        <w:rPr>
          <w:rFonts w:hint="eastAsia"/>
        </w:rPr>
        <w:t>外链无法打开。支持对回收站内稿件进行还原和彻底删除操作；</w:t>
      </w:r>
    </w:p>
    <w:p w:rsidR="001002F6" w:rsidRDefault="00FE14A1">
      <w:r>
        <w:rPr>
          <w:rFonts w:hint="eastAsia"/>
        </w:rPr>
        <w:t>支持稿件批量操作；</w:t>
      </w:r>
    </w:p>
    <w:p w:rsidR="001002F6" w:rsidRDefault="00FE14A1">
      <w:r>
        <w:rPr>
          <w:rFonts w:hint="eastAsia"/>
        </w:rPr>
        <w:t>支持设定计划任务，可设定全日、工作日固定时间稿件定时发布和下线；</w:t>
      </w:r>
    </w:p>
    <w:p w:rsidR="001002F6" w:rsidRDefault="00FE14A1">
      <w:r>
        <w:rPr>
          <w:rFonts w:hint="eastAsia"/>
        </w:rPr>
        <w:t>支持稿件的固定位置操作，固定稿件在栏目或推荐位中的相对位置；</w:t>
      </w:r>
    </w:p>
    <w:p w:rsidR="001002F6" w:rsidRDefault="00FE14A1">
      <w:r>
        <w:rPr>
          <w:rFonts w:hint="eastAsia"/>
        </w:rPr>
        <w:t>支持稿件灵活排序，包括拖拽排序，设排序值等；</w:t>
      </w:r>
    </w:p>
    <w:p w:rsidR="001002F6" w:rsidRDefault="00FE14A1">
      <w:r>
        <w:rPr>
          <w:rFonts w:hint="eastAsia"/>
        </w:rPr>
        <w:t>支持来源下拉选择和自定义输入，支持后台添加和管理来源名称和跳转链接；</w:t>
      </w:r>
    </w:p>
    <w:p w:rsidR="001002F6" w:rsidRDefault="00FE14A1">
      <w:r>
        <w:rPr>
          <w:rFonts w:hint="eastAsia"/>
        </w:rPr>
        <w:t>支持对跳转链接字段校验，对格式错误的链接提醒；</w:t>
      </w:r>
    </w:p>
    <w:p w:rsidR="001002F6" w:rsidRDefault="00FE14A1">
      <w:r>
        <w:rPr>
          <w:rFonts w:hint="eastAsia"/>
        </w:rPr>
        <w:t>支持稿件创建时间和发布时间独立，发布时间可调整。前台调用发布时间；</w:t>
      </w:r>
    </w:p>
    <w:p w:rsidR="001002F6" w:rsidRDefault="00FE14A1">
      <w:r>
        <w:rPr>
          <w:rFonts w:hint="eastAsia"/>
        </w:rPr>
        <w:t>支持关键字（词）自动抓取或手动添加；</w:t>
      </w:r>
    </w:p>
    <w:p w:rsidR="001002F6" w:rsidRDefault="00FE14A1">
      <w:r>
        <w:rPr>
          <w:rFonts w:hint="eastAsia"/>
        </w:rPr>
        <w:t>支持新闻推荐，根据关键词匹配或算法自动匹配相关新闻；支持手动选择相关新闻；</w:t>
      </w:r>
    </w:p>
    <w:p w:rsidR="001002F6" w:rsidRDefault="00FE14A1">
      <w:r>
        <w:rPr>
          <w:rFonts w:hint="eastAsia"/>
        </w:rPr>
        <w:t>支持阅读量和点赞量统计，支持按单条稿件设置数值基数或调整数值；</w:t>
      </w:r>
    </w:p>
    <w:p w:rsidR="001002F6" w:rsidRDefault="00FE14A1">
      <w:r>
        <w:rPr>
          <w:rFonts w:hint="eastAsia"/>
        </w:rPr>
        <w:t>支持工作流配置，按需设置稿件多级审核机制。稿件提交审核后支持通过、打回操作；</w:t>
      </w:r>
    </w:p>
    <w:p w:rsidR="001002F6" w:rsidRDefault="00FE14A1">
      <w:r>
        <w:rPr>
          <w:rFonts w:hint="eastAsia"/>
        </w:rPr>
        <w:t>支持稿件编辑留痕功能，记录稿件操作行为、操作人、操作时间等；</w:t>
      </w:r>
    </w:p>
    <w:p w:rsidR="001002F6" w:rsidRDefault="00FE14A1">
      <w:r>
        <w:rPr>
          <w:rFonts w:hint="eastAsia"/>
        </w:rPr>
        <w:t>支持稿件预览，可在未发布状态下预览稿件效果；</w:t>
      </w:r>
    </w:p>
    <w:p w:rsidR="001002F6" w:rsidRDefault="00FE14A1">
      <w:r>
        <w:rPr>
          <w:rFonts w:hint="eastAsia"/>
        </w:rPr>
        <w:lastRenderedPageBreak/>
        <w:t>支持自动调用文内图片为缩略图，或自行上传图片。支持缩略图自动压缩大小；</w:t>
      </w:r>
    </w:p>
    <w:p w:rsidR="001002F6" w:rsidRDefault="00FE14A1">
      <w:r>
        <w:rPr>
          <w:rFonts w:hint="eastAsia"/>
        </w:rPr>
        <w:t>支持单条稿件生成分享链接和二维码；</w:t>
      </w:r>
    </w:p>
    <w:p w:rsidR="001002F6" w:rsidRDefault="00FE14A1">
      <w:r>
        <w:rPr>
          <w:rFonts w:hint="eastAsia"/>
        </w:rPr>
        <w:t>支持客户端内稿件和</w:t>
      </w:r>
      <w:r>
        <w:t>H5</w:t>
      </w:r>
      <w:r>
        <w:rPr>
          <w:rFonts w:hint="eastAsia"/>
        </w:rPr>
        <w:t>分享页独立控制发布状态；</w:t>
      </w:r>
    </w:p>
    <w:p w:rsidR="001002F6" w:rsidRDefault="00FE14A1">
      <w:pPr>
        <w:pStyle w:val="4"/>
      </w:pPr>
      <w:bookmarkStart w:id="124" w:name="_Toc142061102"/>
      <w:bookmarkStart w:id="125" w:name="_Toc142321751"/>
      <w:bookmarkStart w:id="126" w:name="_Toc142321820"/>
      <w:bookmarkStart w:id="127" w:name="_Toc142059785"/>
      <w:bookmarkStart w:id="128" w:name="_Toc142059912"/>
      <w:bookmarkStart w:id="129" w:name="_Toc142321259"/>
      <w:r>
        <w:rPr>
          <w:rFonts w:hint="eastAsia"/>
        </w:rPr>
        <w:t>视频管理</w:t>
      </w:r>
      <w:bookmarkEnd w:id="124"/>
      <w:bookmarkEnd w:id="125"/>
      <w:bookmarkEnd w:id="126"/>
      <w:bookmarkEnd w:id="127"/>
      <w:bookmarkEnd w:id="128"/>
      <w:bookmarkEnd w:id="129"/>
    </w:p>
    <w:p w:rsidR="001002F6" w:rsidRDefault="00FE14A1">
      <w:r>
        <w:rPr>
          <w:rFonts w:hint="eastAsia"/>
        </w:rPr>
        <w:t xml:space="preserve">支持在列表页直接播放横版视频；支持点击全屏按钮全屏播放； </w:t>
      </w:r>
    </w:p>
    <w:p w:rsidR="001002F6" w:rsidRDefault="00FE14A1">
      <w:r>
        <w:rPr>
          <w:rFonts w:hint="eastAsia"/>
        </w:rPr>
        <w:t>支持视频横滑组件管理、频道化设置。并支持包括且不限于以下展示方式：</w:t>
      </w:r>
    </w:p>
    <w:p w:rsidR="001002F6" w:rsidRDefault="00FE14A1">
      <w:r>
        <w:rPr>
          <w:rFonts w:hint="eastAsia"/>
        </w:rPr>
        <w:t>支持以竖版短视频形式展示视频内容；</w:t>
      </w:r>
    </w:p>
    <w:p w:rsidR="001002F6" w:rsidRDefault="00FE14A1">
      <w:r>
        <w:rPr>
          <w:rFonts w:hint="eastAsia"/>
        </w:rPr>
        <w:t>支持视频内容以“封面+标题”的形式进行展示；</w:t>
      </w:r>
    </w:p>
    <w:p w:rsidR="001002F6" w:rsidRDefault="00FE14A1">
      <w:r>
        <w:rPr>
          <w:rFonts w:hint="eastAsia"/>
        </w:rPr>
        <w:t>支持竖版视频栏目瀑布流展示方式；</w:t>
      </w:r>
    </w:p>
    <w:p w:rsidR="001002F6" w:rsidRDefault="00FE14A1">
      <w:r>
        <w:rPr>
          <w:rFonts w:hint="eastAsia"/>
        </w:rPr>
        <w:t>支持纯视频稿件沉浸式播放；支持纯竖屏视频内容页滑动可直接播放上一个或下一个视频；</w:t>
      </w:r>
    </w:p>
    <w:p w:rsidR="001002F6" w:rsidRDefault="00FE14A1">
      <w:pPr>
        <w:pStyle w:val="4"/>
      </w:pPr>
      <w:bookmarkStart w:id="130" w:name="_Toc142321821"/>
      <w:bookmarkStart w:id="131" w:name="_Toc142059913"/>
      <w:bookmarkStart w:id="132" w:name="_Toc142321752"/>
      <w:bookmarkStart w:id="133" w:name="_Toc142321260"/>
      <w:bookmarkStart w:id="134" w:name="_Toc142061103"/>
      <w:bookmarkStart w:id="135" w:name="_Toc142059786"/>
      <w:r>
        <w:rPr>
          <w:rFonts w:hint="eastAsia"/>
        </w:rPr>
        <w:t>频道管理</w:t>
      </w:r>
      <w:bookmarkEnd w:id="130"/>
      <w:bookmarkEnd w:id="131"/>
      <w:bookmarkEnd w:id="132"/>
      <w:bookmarkEnd w:id="133"/>
      <w:bookmarkEnd w:id="134"/>
      <w:bookmarkEnd w:id="135"/>
    </w:p>
    <w:p w:rsidR="001002F6" w:rsidRDefault="00FE14A1">
      <w:r>
        <w:rPr>
          <w:rFonts w:hint="eastAsia"/>
        </w:rPr>
        <w:t>频道支持稿件混排、小视频瀑布流等多种样式，支持按需创建、修改频道；</w:t>
      </w:r>
    </w:p>
    <w:p w:rsidR="001002F6" w:rsidRDefault="00FE14A1">
      <w:r>
        <w:rPr>
          <w:rFonts w:hint="eastAsia"/>
        </w:rPr>
        <w:t>支持后台按树状创建、修改、删除二级、三级或更多下级频道；</w:t>
      </w:r>
    </w:p>
    <w:p w:rsidR="001002F6" w:rsidRDefault="00FE14A1">
      <w:r>
        <w:rPr>
          <w:rFonts w:hint="eastAsia"/>
        </w:rPr>
        <w:t>支持设置单一频道是否在前台发布显示；</w:t>
      </w:r>
    </w:p>
    <w:p w:rsidR="001002F6" w:rsidRDefault="00FE14A1">
      <w:r>
        <w:rPr>
          <w:rFonts w:hint="eastAsia"/>
        </w:rPr>
        <w:t>支持修改前端展示的频道排序；</w:t>
      </w:r>
    </w:p>
    <w:p w:rsidR="001002F6" w:rsidRDefault="00FE14A1">
      <w:r>
        <w:rPr>
          <w:rFonts w:hint="eastAsia"/>
        </w:rPr>
        <w:t>支持频道检索查询；</w:t>
      </w:r>
    </w:p>
    <w:p w:rsidR="001002F6" w:rsidRDefault="00FE14A1">
      <w:r>
        <w:rPr>
          <w:rFonts w:hint="eastAsia"/>
        </w:rPr>
        <w:t>支持频道删除校验，频道下内容不为空时禁止删除；</w:t>
      </w:r>
    </w:p>
    <w:p w:rsidR="001002F6" w:rsidRDefault="00FE14A1">
      <w:r>
        <w:rPr>
          <w:rFonts w:hint="eastAsia"/>
        </w:rPr>
        <w:t>支持设置单一频道的模板样式，采用内置模板时，二级栏目样式继承上级栏目模板。</w:t>
      </w:r>
    </w:p>
    <w:p w:rsidR="001002F6" w:rsidRDefault="00FE14A1">
      <w:pPr>
        <w:rPr>
          <w:b/>
        </w:rPr>
      </w:pPr>
      <w:r>
        <w:rPr>
          <w:rFonts w:hint="eastAsia"/>
        </w:rPr>
        <w:lastRenderedPageBreak/>
        <w:t xml:space="preserve">内置多套频道页模板并支持自定义调整；支持后台可视化调整； </w:t>
      </w:r>
    </w:p>
    <w:p w:rsidR="001002F6" w:rsidRDefault="00FE14A1">
      <w:pPr>
        <w:rPr>
          <w:b/>
        </w:rPr>
      </w:pPr>
      <w:r>
        <w:rPr>
          <w:rFonts w:hint="eastAsia"/>
        </w:rPr>
        <w:t>支持频道内添加模块化组件展示内容，继承一级页面功能组件，如图片轮播图、文字滚动列表、视频滑动列表等；</w:t>
      </w:r>
    </w:p>
    <w:p w:rsidR="001002F6" w:rsidRDefault="00FE14A1">
      <w:r>
        <w:rPr>
          <w:rFonts w:hint="eastAsia"/>
        </w:rPr>
        <w:t>支持单条稿件在频道列表页内设置独立样式，包括三图、大图、单图、无图等多种缩略图样式，图文混合展示支持左图右文或右图左文；</w:t>
      </w:r>
    </w:p>
    <w:p w:rsidR="001002F6" w:rsidRDefault="00FE14A1">
      <w:r>
        <w:rPr>
          <w:rFonts w:hint="eastAsia"/>
        </w:rPr>
        <w:t>支持频道外链功能，通过给单一频道添加外链，通过框架结构展示或H5自适应适配内容；</w:t>
      </w:r>
    </w:p>
    <w:p w:rsidR="001002F6" w:rsidRDefault="00FE14A1">
      <w:r>
        <w:rPr>
          <w:rFonts w:hint="eastAsia"/>
        </w:rPr>
        <w:t>支持外链H5频道时，适配二次登陆或拉起逻辑，保证基本业务流程通畅；</w:t>
      </w:r>
    </w:p>
    <w:p w:rsidR="001002F6" w:rsidRDefault="00FE14A1">
      <w:r>
        <w:rPr>
          <w:rFonts w:hint="eastAsia"/>
        </w:rPr>
        <w:t>支持外链频道时采用统一返回策略，保证正常滑动浏览；</w:t>
      </w:r>
    </w:p>
    <w:p w:rsidR="001002F6" w:rsidRDefault="00FE14A1">
      <w:pPr>
        <w:pStyle w:val="4"/>
      </w:pPr>
      <w:bookmarkStart w:id="136" w:name="_Toc142059787"/>
      <w:bookmarkStart w:id="137" w:name="_Toc142321753"/>
      <w:bookmarkStart w:id="138" w:name="_Toc142059914"/>
      <w:bookmarkStart w:id="139" w:name="_Toc142321822"/>
      <w:bookmarkStart w:id="140" w:name="_Toc142061104"/>
      <w:bookmarkStart w:id="141" w:name="_Toc142321261"/>
      <w:r>
        <w:rPr>
          <w:rFonts w:hint="eastAsia"/>
        </w:rPr>
        <w:t>专题管理</w:t>
      </w:r>
      <w:bookmarkEnd w:id="136"/>
      <w:bookmarkEnd w:id="137"/>
      <w:bookmarkEnd w:id="138"/>
      <w:bookmarkEnd w:id="139"/>
      <w:bookmarkEnd w:id="140"/>
      <w:bookmarkEnd w:id="141"/>
    </w:p>
    <w:p w:rsidR="001002F6" w:rsidRDefault="00FE14A1">
      <w:r>
        <w:rPr>
          <w:rFonts w:hint="eastAsia"/>
        </w:rPr>
        <w:t>支持按需创建、修改专题；</w:t>
      </w:r>
    </w:p>
    <w:p w:rsidR="001002F6" w:rsidRDefault="00FE14A1">
      <w:r>
        <w:rPr>
          <w:rFonts w:hint="eastAsia"/>
        </w:rPr>
        <w:t>支持以下字段：标题、描述、来源、缩略图等；</w:t>
      </w:r>
    </w:p>
    <w:p w:rsidR="001002F6" w:rsidRDefault="00FE14A1">
      <w:r>
        <w:rPr>
          <w:rFonts w:hint="eastAsia"/>
        </w:rPr>
        <w:t>支持内置多套专题模板供选并可自定义样式，支持可视化调整；</w:t>
      </w:r>
    </w:p>
    <w:p w:rsidR="001002F6" w:rsidRDefault="00FE14A1">
      <w:r>
        <w:rPr>
          <w:rFonts w:hint="eastAsia"/>
        </w:rPr>
        <w:t>支持专题添加模块化展示内容，如图片轮播图、文字滚动列表、视频播放等；</w:t>
      </w:r>
    </w:p>
    <w:p w:rsidR="001002F6" w:rsidRDefault="00FE14A1">
      <w:r>
        <w:rPr>
          <w:rFonts w:hint="eastAsia"/>
        </w:rPr>
        <w:t>支持专题外链功能，通过给单一专题添加外链，通过框架结构展示或H5自适应适配内容；</w:t>
      </w:r>
    </w:p>
    <w:p w:rsidR="001002F6" w:rsidRDefault="00FE14A1">
      <w:r>
        <w:rPr>
          <w:rFonts w:hint="eastAsia"/>
        </w:rPr>
        <w:t>支持专题聚合、分栏、分类展示；</w:t>
      </w:r>
    </w:p>
    <w:p w:rsidR="001002F6" w:rsidRDefault="00FE14A1">
      <w:r>
        <w:rPr>
          <w:rFonts w:hint="eastAsia"/>
        </w:rPr>
        <w:t>支持专题批量管理操作；</w:t>
      </w:r>
    </w:p>
    <w:p w:rsidR="001002F6" w:rsidRDefault="00FE14A1">
      <w:r>
        <w:rPr>
          <w:rFonts w:hint="eastAsia"/>
        </w:rPr>
        <w:t>支持稿件同步推送至专题后发布时间、内容、形式展现一致并可调整；</w:t>
      </w:r>
    </w:p>
    <w:p w:rsidR="001002F6" w:rsidRDefault="00FE14A1">
      <w:r>
        <w:rPr>
          <w:rFonts w:hint="eastAsia"/>
        </w:rPr>
        <w:t>支持专题链接分享并最大化兼容PC端全页展示；</w:t>
      </w:r>
    </w:p>
    <w:p w:rsidR="001002F6" w:rsidRDefault="00FE14A1">
      <w:pPr>
        <w:pStyle w:val="4"/>
      </w:pPr>
      <w:bookmarkStart w:id="142" w:name="_Toc142321823"/>
      <w:bookmarkStart w:id="143" w:name="_Toc142059788"/>
      <w:bookmarkStart w:id="144" w:name="_Toc142059915"/>
      <w:bookmarkStart w:id="145" w:name="_Toc142061105"/>
      <w:bookmarkStart w:id="146" w:name="_Toc142321262"/>
      <w:bookmarkStart w:id="147" w:name="_Toc142321754"/>
      <w:r>
        <w:rPr>
          <w:rFonts w:hint="eastAsia"/>
        </w:rPr>
        <w:lastRenderedPageBreak/>
        <w:t>评论管理</w:t>
      </w:r>
      <w:bookmarkEnd w:id="142"/>
      <w:bookmarkEnd w:id="143"/>
      <w:bookmarkEnd w:id="144"/>
      <w:bookmarkEnd w:id="145"/>
      <w:bookmarkEnd w:id="146"/>
      <w:bookmarkEnd w:id="147"/>
    </w:p>
    <w:p w:rsidR="001002F6" w:rsidRDefault="00FE14A1">
      <w:r>
        <w:rPr>
          <w:rFonts w:hint="eastAsia"/>
        </w:rPr>
        <w:t>支持评论系统模块化管理，实现后台按直播、文稿等类型分类管理评论；</w:t>
      </w:r>
    </w:p>
    <w:p w:rsidR="001002F6" w:rsidRDefault="00FE14A1">
      <w:r>
        <w:rPr>
          <w:rFonts w:hint="eastAsia"/>
        </w:rPr>
        <w:t>支持全局评论先审后发，支持按单个直播间、单条文稿设置评论先审后发、先发后审；</w:t>
      </w:r>
    </w:p>
    <w:p w:rsidR="001002F6" w:rsidRDefault="00FE14A1">
      <w:r>
        <w:rPr>
          <w:rFonts w:hint="eastAsia"/>
        </w:rPr>
        <w:t>支持单个直播间、单条稿件点赞和评论独立开关，关闭点赞或评论后隐藏相关UI；</w:t>
      </w:r>
    </w:p>
    <w:p w:rsidR="001002F6" w:rsidRDefault="00FE14A1">
      <w:r>
        <w:rPr>
          <w:rFonts w:hint="eastAsia"/>
        </w:rPr>
        <w:t>支持稿件评论的统一管理；</w:t>
      </w:r>
    </w:p>
    <w:p w:rsidR="001002F6" w:rsidRDefault="00FE14A1">
      <w:r>
        <w:rPr>
          <w:rFonts w:hint="eastAsia"/>
        </w:rPr>
        <w:t>支持用户之间评论回复，并支持楼中楼显示。</w:t>
      </w:r>
    </w:p>
    <w:p w:rsidR="001002F6" w:rsidRDefault="00FE14A1">
      <w:r>
        <w:rPr>
          <w:rFonts w:hint="eastAsia"/>
        </w:rPr>
        <w:t>支持点赞和评论独立开关；</w:t>
      </w:r>
    </w:p>
    <w:p w:rsidR="001002F6" w:rsidRDefault="00FE14A1">
      <w:r>
        <w:rPr>
          <w:rFonts w:hint="eastAsia"/>
        </w:rPr>
        <w:t>支持查看用户评论所属文章、内容、昵称、IP地址、评论时间以及审核状态；</w:t>
      </w:r>
    </w:p>
    <w:p w:rsidR="001002F6" w:rsidRDefault="00FE14A1">
      <w:r>
        <w:rPr>
          <w:rFonts w:hint="eastAsia"/>
        </w:rPr>
        <w:t>支持设置评论为置顶或热门状态；</w:t>
      </w:r>
    </w:p>
    <w:p w:rsidR="001002F6" w:rsidRDefault="00FE14A1">
      <w:r>
        <w:rPr>
          <w:rFonts w:hint="eastAsia"/>
        </w:rPr>
        <w:t>支持后台添加虚拟用户，通过后台对稿件回复评论；</w:t>
      </w:r>
    </w:p>
    <w:p w:rsidR="001002F6" w:rsidRDefault="00FE14A1">
      <w:r>
        <w:rPr>
          <w:rFonts w:hint="eastAsia"/>
        </w:rPr>
        <w:t>支持删除评论，禁言用户；</w:t>
      </w:r>
    </w:p>
    <w:p w:rsidR="001002F6" w:rsidRDefault="00FE14A1">
      <w:r>
        <w:rPr>
          <w:rFonts w:hint="eastAsia"/>
        </w:rPr>
        <w:t>支持评论敏感词过滤后自动发布，若存在敏感词则不允许发布；</w:t>
      </w:r>
    </w:p>
    <w:p w:rsidR="001002F6" w:rsidRDefault="00FE14A1">
      <w:bookmarkStart w:id="148" w:name="_Toc142321755"/>
      <w:bookmarkStart w:id="149" w:name="_Toc142061106"/>
      <w:bookmarkStart w:id="150" w:name="_Toc142059789"/>
      <w:bookmarkStart w:id="151" w:name="_Toc142321263"/>
      <w:bookmarkStart w:id="152" w:name="_Toc142059916"/>
      <w:bookmarkStart w:id="153" w:name="_Toc142321824"/>
      <w:r>
        <w:rPr>
          <w:rFonts w:hint="eastAsia"/>
        </w:rPr>
        <w:t>支持重复评论折叠，当用户评论内容完全一致时折叠显示；</w:t>
      </w:r>
    </w:p>
    <w:p w:rsidR="001002F6" w:rsidRDefault="00FE14A1">
      <w:pPr>
        <w:pStyle w:val="4"/>
      </w:pPr>
      <w:r>
        <w:rPr>
          <w:rFonts w:hint="eastAsia"/>
        </w:rPr>
        <w:t>推送管理</w:t>
      </w:r>
      <w:bookmarkEnd w:id="148"/>
      <w:bookmarkEnd w:id="149"/>
      <w:bookmarkEnd w:id="150"/>
      <w:bookmarkEnd w:id="151"/>
      <w:bookmarkEnd w:id="152"/>
      <w:bookmarkEnd w:id="153"/>
    </w:p>
    <w:p w:rsidR="001002F6" w:rsidRDefault="00FE14A1">
      <w:r>
        <w:rPr>
          <w:rFonts w:hint="eastAsia"/>
        </w:rPr>
        <w:t>支持设置推送消息标题、摘要、内容等信息；</w:t>
      </w:r>
    </w:p>
    <w:p w:rsidR="001002F6" w:rsidRDefault="00FE14A1">
      <w:r>
        <w:rPr>
          <w:rFonts w:hint="eastAsia"/>
        </w:rPr>
        <w:t>支持文章、图集、视频、专题等类型推送；</w:t>
      </w:r>
    </w:p>
    <w:p w:rsidR="001002F6" w:rsidRDefault="00FE14A1">
      <w:r>
        <w:rPr>
          <w:rFonts w:hint="eastAsia"/>
        </w:rPr>
        <w:t>支持推送活动链接、服务功能入口等；</w:t>
      </w:r>
    </w:p>
    <w:p w:rsidR="001002F6" w:rsidRDefault="00FE14A1">
      <w:r>
        <w:rPr>
          <w:rFonts w:hint="eastAsia"/>
        </w:rPr>
        <w:t>支持外部链接推送；</w:t>
      </w:r>
    </w:p>
    <w:p w:rsidR="001002F6" w:rsidRDefault="00FE14A1">
      <w:r>
        <w:rPr>
          <w:rFonts w:hint="eastAsia"/>
        </w:rPr>
        <w:t>支持自定义富文本内容推送；</w:t>
      </w:r>
    </w:p>
    <w:p w:rsidR="001002F6" w:rsidRDefault="00FE14A1">
      <w:r>
        <w:rPr>
          <w:rFonts w:hint="eastAsia"/>
        </w:rPr>
        <w:t>支持向全网用户推送；</w:t>
      </w:r>
    </w:p>
    <w:p w:rsidR="001002F6" w:rsidRDefault="00FE14A1">
      <w:r>
        <w:rPr>
          <w:rFonts w:hint="eastAsia"/>
        </w:rPr>
        <w:lastRenderedPageBreak/>
        <w:t>支持向指定用户类型推送；</w:t>
      </w:r>
    </w:p>
    <w:p w:rsidR="001002F6" w:rsidRDefault="00FE14A1">
      <w:r>
        <w:rPr>
          <w:rFonts w:hint="eastAsia"/>
        </w:rPr>
        <w:t>支持立即推送、定时推送；</w:t>
      </w:r>
    </w:p>
    <w:p w:rsidR="001002F6" w:rsidRDefault="00FE14A1">
      <w:pPr>
        <w:pStyle w:val="4"/>
      </w:pPr>
      <w:bookmarkStart w:id="154" w:name="_Toc142321825"/>
      <w:bookmarkStart w:id="155" w:name="_Toc142059917"/>
      <w:bookmarkStart w:id="156" w:name="_Toc142059790"/>
      <w:bookmarkStart w:id="157" w:name="_Toc142321756"/>
      <w:bookmarkStart w:id="158" w:name="_Toc142061107"/>
      <w:bookmarkStart w:id="159" w:name="_Toc142321264"/>
      <w:r>
        <w:rPr>
          <w:rFonts w:hint="eastAsia"/>
        </w:rPr>
        <w:t>视音频直播点播管理系统</w:t>
      </w:r>
      <w:bookmarkEnd w:id="154"/>
      <w:bookmarkEnd w:id="155"/>
      <w:bookmarkEnd w:id="156"/>
      <w:bookmarkEnd w:id="157"/>
      <w:bookmarkEnd w:id="158"/>
      <w:bookmarkEnd w:id="159"/>
    </w:p>
    <w:p w:rsidR="001002F6" w:rsidRDefault="00FE14A1">
      <w:r>
        <w:rPr>
          <w:rFonts w:hint="eastAsia"/>
        </w:rPr>
        <w:t>完整的视频播放系统及呈现系统，实现横、竖屏视频版块的即点即播、可视化集纳呈现，支持一键推送功能。</w:t>
      </w:r>
    </w:p>
    <w:p w:rsidR="001002F6" w:rsidRDefault="00FE14A1">
      <w:r>
        <w:rPr>
          <w:rFonts w:hint="eastAsia"/>
        </w:rPr>
        <w:t>支持广播电视频道频率直播点播功能、支持虚拟频道直播功能、支持编单收录功能、支持广播电视直播时移功能。</w:t>
      </w:r>
    </w:p>
    <w:p w:rsidR="001002F6" w:rsidRDefault="00FE14A1">
      <w:r>
        <w:rPr>
          <w:rFonts w:hint="eastAsia"/>
        </w:rPr>
        <w:t>支持商品橱窗列表展示及排序，可端内跳转至第三方商城列表或商品页，支持商品缩略图、商品名称、单价等字段；</w:t>
      </w:r>
    </w:p>
    <w:p w:rsidR="001002F6" w:rsidRDefault="00FE14A1">
      <w:r>
        <w:rPr>
          <w:rFonts w:hint="eastAsia"/>
          <w:color w:val="000000" w:themeColor="text1"/>
        </w:rPr>
        <w:t>支持活动类直播评论（楼中楼显示）、点赞、领券、领红包，支持横屏竖屏直播功能、支持直播结束快速回看并支持在线编辑</w:t>
      </w:r>
      <w:r>
        <w:rPr>
          <w:rFonts w:hint="eastAsia"/>
        </w:rPr>
        <w:t>功能，支持直播页面标签页自定义功能（如介绍、图文小视频互动、点赞、推荐、带货等）、支持推流、拉流、客户端等直播功能、支持第三方平台直播功能，支持定时开始结束直播功能。</w:t>
      </w:r>
    </w:p>
    <w:p w:rsidR="001002F6" w:rsidRDefault="00FE14A1">
      <w:r>
        <w:rPr>
          <w:rFonts w:hint="eastAsia"/>
        </w:rPr>
        <w:t>支持多路视音频信号导播功能、支持添加倒计时、角标、图片、字幕、音效、视音频素材库导播功能、支持画中画等特效直播功能。</w:t>
      </w:r>
    </w:p>
    <w:p w:rsidR="001002F6" w:rsidRDefault="00FE14A1">
      <w:r>
        <w:rPr>
          <w:rFonts w:hint="eastAsia"/>
        </w:rPr>
        <w:t>支持视音频素材库管理功能、支持视音频快编功能、支持集群转码功能、支持平台CDN功能、支持视音频精编功能（如添加字幕、特效、声音等）、支持视音频素材批量转码下载功能。</w:t>
      </w:r>
    </w:p>
    <w:p w:rsidR="001002F6" w:rsidRDefault="00FE14A1">
      <w:r>
        <w:rPr>
          <w:rFonts w:hint="eastAsia"/>
        </w:rPr>
        <w:t>支持无限制使用直播活动功能、支持无限制添加频道频率直播功能、支持无限制添加直播通道功能（包括设备、手机、第三方流、素材库）、支持无限制使用导播功能，支持多通道直播监看功能、支持同时开通多路直播通道、直播活动且均不互相干扰。</w:t>
      </w:r>
    </w:p>
    <w:p w:rsidR="001002F6" w:rsidRDefault="00FE14A1">
      <w:pPr>
        <w:pStyle w:val="a3"/>
        <w:ind w:firstLine="560"/>
        <w:rPr>
          <w:rFonts w:ascii="仿宋" w:eastAsia="仿宋" w:hAnsi="仿宋" w:cs="宋体"/>
        </w:rPr>
      </w:pPr>
      <w:r>
        <w:rPr>
          <w:rFonts w:ascii="仿宋" w:eastAsia="仿宋" w:hAnsi="仿宋" w:cs="宋体" w:hint="eastAsia"/>
        </w:rPr>
        <w:lastRenderedPageBreak/>
        <w:t>支持配置标题、时间、基准参与人数、动态参与人数、缩略图、简介等内容；</w:t>
      </w:r>
    </w:p>
    <w:p w:rsidR="001002F6" w:rsidRDefault="00FE14A1">
      <w:r>
        <w:rPr>
          <w:rFonts w:hint="eastAsia"/>
        </w:rPr>
        <w:t>直播间视频自动录制及回放功能；</w:t>
      </w:r>
    </w:p>
    <w:p w:rsidR="001002F6" w:rsidRDefault="00FE14A1">
      <w:r>
        <w:rPr>
          <w:rFonts w:hint="eastAsia"/>
        </w:rPr>
        <w:t>支持视音频点播广告投放及管理功能；</w:t>
      </w:r>
    </w:p>
    <w:p w:rsidR="001002F6" w:rsidRDefault="00FE14A1">
      <w:r>
        <w:rPr>
          <w:rFonts w:hint="eastAsia"/>
        </w:rPr>
        <w:t>支持视音频点播、直播流量统计分析，分析统计播放的地理区域、播放量大小、观看时长统计、视频排行等并能生成报表下载。</w:t>
      </w:r>
    </w:p>
    <w:p w:rsidR="001002F6" w:rsidRDefault="00FE14A1">
      <w:pPr>
        <w:pStyle w:val="4"/>
      </w:pPr>
      <w:r>
        <w:rPr>
          <w:rFonts w:hint="eastAsia"/>
        </w:rPr>
        <w:t>移动端直播系统</w:t>
      </w:r>
    </w:p>
    <w:p w:rsidR="00FE14A1" w:rsidRDefault="00FE14A1" w:rsidP="00FE14A1">
      <w:r>
        <w:rPr>
          <w:rFonts w:hint="eastAsia"/>
        </w:rPr>
        <w:t>支持通过移动端发起直播；</w:t>
      </w:r>
    </w:p>
    <w:p w:rsidR="001002F6" w:rsidRPr="00FE14A1" w:rsidRDefault="00FE14A1" w:rsidP="00FE14A1">
      <w:r>
        <w:rPr>
          <w:rFonts w:hint="eastAsia"/>
        </w:rPr>
        <w:t>支持过审后在前台发布；支持视频直播和图文直播混合页面展示；</w:t>
      </w:r>
    </w:p>
    <w:p w:rsidR="001002F6" w:rsidRDefault="00FE14A1">
      <w:r>
        <w:rPr>
          <w:rFonts w:hint="eastAsia"/>
        </w:rPr>
        <w:t>直播过程中，记者通过手机端传回图文短视频内容，同时可在现场架设摄像机或手机等多机位进行视频直播，并支持导播功能。图文短视频内容由前方记者传回后经后台编辑审核后发布。视频直播结束后可对直播视频信号进行录播，转码后支持点播回放；</w:t>
      </w:r>
    </w:p>
    <w:p w:rsidR="001002F6" w:rsidRDefault="00FE14A1">
      <w:r>
        <w:rPr>
          <w:rFonts w:hint="eastAsia"/>
        </w:rPr>
        <w:t>支持后台发起直播、或通过手机端直接发起直播，发布时仅需输入标题、简介和封面图即可创建提交直播间；</w:t>
      </w:r>
    </w:p>
    <w:p w:rsidR="001002F6" w:rsidRDefault="00FE14A1">
      <w:r>
        <w:rPr>
          <w:rFonts w:hint="eastAsia"/>
        </w:rPr>
        <w:t>支持多形式、混合形式的直播</w:t>
      </w:r>
      <w:r>
        <w:t>,</w:t>
      </w:r>
      <w:r>
        <w:rPr>
          <w:rFonts w:hint="eastAsia"/>
        </w:rPr>
        <w:t>除支持视频直播外，支持视频</w:t>
      </w:r>
      <w:r>
        <w:t>+</w:t>
      </w:r>
      <w:r>
        <w:rPr>
          <w:rFonts w:hint="eastAsia"/>
        </w:rPr>
        <w:t>图文直播；</w:t>
      </w:r>
    </w:p>
    <w:p w:rsidR="001002F6" w:rsidRDefault="00FE14A1">
      <w:r>
        <w:rPr>
          <w:rFonts w:hint="eastAsia"/>
        </w:rPr>
        <w:t>视频直播支持用手机端直播和拉流两种形式；</w:t>
      </w:r>
    </w:p>
    <w:p w:rsidR="001002F6" w:rsidRDefault="00FE14A1">
      <w:r>
        <w:rPr>
          <w:rFonts w:hint="eastAsia"/>
        </w:rPr>
        <w:t>支持使用图片或短视频作为直播的封面；</w:t>
      </w:r>
    </w:p>
    <w:p w:rsidR="001002F6" w:rsidRDefault="00FE14A1">
      <w:r>
        <w:rPr>
          <w:rFonts w:hint="eastAsia"/>
        </w:rPr>
        <w:t>支持直播预告、直播中、直播结束3个状态；</w:t>
      </w:r>
    </w:p>
    <w:p w:rsidR="001002F6" w:rsidRDefault="00FE14A1">
      <w:r>
        <w:rPr>
          <w:rFonts w:hint="eastAsia"/>
        </w:rPr>
        <w:t>支持直播定位，可选择开启或关闭，若开启则显示直播的发起位置；</w:t>
      </w:r>
    </w:p>
    <w:p w:rsidR="001002F6" w:rsidRDefault="00FE14A1">
      <w:r>
        <w:rPr>
          <w:rFonts w:hint="eastAsia"/>
        </w:rPr>
        <w:t>支持直播间和列表页分享；</w:t>
      </w:r>
    </w:p>
    <w:p w:rsidR="001002F6" w:rsidRDefault="00FE14A1">
      <w:r>
        <w:rPr>
          <w:rFonts w:hint="eastAsia"/>
        </w:rPr>
        <w:lastRenderedPageBreak/>
        <w:t>支持直播间访问量统计，支持前台显示开启或关闭开关，默认开启；</w:t>
      </w:r>
    </w:p>
    <w:p w:rsidR="001002F6" w:rsidRDefault="00FE14A1">
      <w:r>
        <w:rPr>
          <w:rFonts w:hint="eastAsia"/>
        </w:rPr>
        <w:t>支持直播内容审核功能，前方用户提交的素材可在后台进行审核或修改；</w:t>
      </w:r>
    </w:p>
    <w:p w:rsidR="001002F6" w:rsidRDefault="00FE14A1">
      <w:r>
        <w:rPr>
          <w:rFonts w:hint="eastAsia"/>
        </w:rPr>
        <w:t>支持单直播间设置先审后发或先发后审；</w:t>
      </w:r>
    </w:p>
    <w:p w:rsidR="001002F6" w:rsidRDefault="00FE14A1">
      <w:r>
        <w:rPr>
          <w:rFonts w:hint="eastAsia"/>
        </w:rPr>
        <w:t>支持直播结束后替换单条图、文、音视频素材；</w:t>
      </w:r>
    </w:p>
    <w:p w:rsidR="001002F6" w:rsidRDefault="00FE14A1">
      <w:r>
        <w:rPr>
          <w:rFonts w:hint="eastAsia"/>
        </w:rPr>
        <w:t>支持修改单条内容发布时间；</w:t>
      </w:r>
    </w:p>
    <w:p w:rsidR="001002F6" w:rsidRDefault="00FE14A1">
      <w:r>
        <w:rPr>
          <w:rFonts w:hint="eastAsia"/>
        </w:rPr>
        <w:t>支持修改单条内容排序；</w:t>
      </w:r>
    </w:p>
    <w:p w:rsidR="001002F6" w:rsidRDefault="00FE14A1">
      <w:r>
        <w:rPr>
          <w:rFonts w:hint="eastAsia"/>
        </w:rPr>
        <w:t>支持软件导播台功能。在外场直播环境下，支持多路视频流或手机直播信号导播功能，可在架设机位的同时使用手机辅助进行多路直播。支持软件实时切换信号；</w:t>
      </w:r>
    </w:p>
    <w:p w:rsidR="001002F6" w:rsidRDefault="00FE14A1">
      <w:r>
        <w:rPr>
          <w:rFonts w:hint="eastAsia"/>
        </w:rPr>
        <w:t>视频直播支持录播，直播结束后后台录制并转码。支持视频转码后直接点播；</w:t>
      </w:r>
    </w:p>
    <w:p w:rsidR="001002F6" w:rsidRDefault="00FE14A1">
      <w:r>
        <w:rPr>
          <w:rFonts w:hint="eastAsia"/>
        </w:rPr>
        <w:t>支持按时间顺序或倒序排列单条直播内容；</w:t>
      </w:r>
    </w:p>
    <w:p w:rsidR="001002F6" w:rsidRDefault="00FE14A1">
      <w:r>
        <w:rPr>
          <w:rFonts w:hint="eastAsia"/>
        </w:rPr>
        <w:t>支持内容库、素材库功能。前方人员通过移动端产生和传回的内容均进入内容库和素材库保存；支持素材库内容下载；</w:t>
      </w:r>
    </w:p>
    <w:p w:rsidR="001002F6" w:rsidRDefault="00FE14A1">
      <w:r>
        <w:rPr>
          <w:rFonts w:hint="eastAsia"/>
        </w:rPr>
        <w:t>支持回收站功能，审核编辑删除后的单条内容进入回收站，可永久删除或恢复内容。恢复后内容默认为待审状态；</w:t>
      </w:r>
    </w:p>
    <w:p w:rsidR="001002F6" w:rsidRDefault="00FE14A1">
      <w:r>
        <w:rPr>
          <w:rFonts w:hint="eastAsia"/>
        </w:rPr>
        <w:t>支持内容检索功能，可根据</w:t>
      </w:r>
      <w:r>
        <w:t>ID</w:t>
      </w:r>
      <w:r>
        <w:rPr>
          <w:rFonts w:hint="eastAsia"/>
        </w:rPr>
        <w:t>或关键字词对所有内容快速检索定位。</w:t>
      </w:r>
    </w:p>
    <w:p w:rsidR="001002F6" w:rsidRDefault="00FE14A1">
      <w:pPr>
        <w:rPr>
          <w:u w:val="single"/>
        </w:rPr>
      </w:pPr>
      <w:r>
        <w:rPr>
          <w:rFonts w:hint="eastAsia"/>
        </w:rPr>
        <w:t>后台支持分类显示直播内容，包括且不限于以下分类：报道状态（已审、待审、已删）、报道类型、报道时间等。</w:t>
      </w:r>
    </w:p>
    <w:p w:rsidR="001002F6" w:rsidRDefault="00FE14A1">
      <w:pPr>
        <w:pStyle w:val="3"/>
      </w:pPr>
      <w:bookmarkStart w:id="160" w:name="_Toc166312584"/>
      <w:bookmarkStart w:id="161" w:name="_Toc32349"/>
      <w:bookmarkStart w:id="162" w:name="_Toc142059826"/>
      <w:bookmarkStart w:id="163" w:name="_Toc142321278"/>
      <w:bookmarkStart w:id="164" w:name="_Toc142059953"/>
      <w:bookmarkStart w:id="165" w:name="_Toc142321770"/>
      <w:bookmarkStart w:id="166" w:name="_Toc142321839"/>
      <w:bookmarkStart w:id="167" w:name="_Toc142061143"/>
      <w:bookmarkStart w:id="168" w:name="_Toc142321827"/>
      <w:bookmarkStart w:id="169" w:name="_Toc144884007"/>
      <w:bookmarkStart w:id="170" w:name="_Toc142321758"/>
      <w:bookmarkStart w:id="171" w:name="_Toc142059792"/>
      <w:bookmarkStart w:id="172" w:name="_Toc144884156"/>
      <w:bookmarkStart w:id="173" w:name="_Toc144883768"/>
      <w:bookmarkStart w:id="174" w:name="_Toc142059919"/>
      <w:bookmarkStart w:id="175" w:name="_Toc142061109"/>
      <w:bookmarkStart w:id="176" w:name="_Toc144884074"/>
      <w:bookmarkStart w:id="177" w:name="_Toc142321266"/>
      <w:bookmarkStart w:id="178" w:name="_Toc168412738"/>
      <w:r>
        <w:rPr>
          <w:rFonts w:hint="eastAsia"/>
        </w:rPr>
        <w:t>2．市县政务融合发布系统</w:t>
      </w:r>
      <w:bookmarkEnd w:id="160"/>
      <w:bookmarkEnd w:id="161"/>
      <w:bookmarkEnd w:id="178"/>
    </w:p>
    <w:p w:rsidR="001002F6" w:rsidRDefault="00FE14A1">
      <w:r>
        <w:rPr>
          <w:rFonts w:hint="eastAsia"/>
        </w:rPr>
        <w:lastRenderedPageBreak/>
        <w:t>本模块基础功能调用主端内容发布系统中的功能，支持数据和主端互通。通过独立后台登录，可通过主端权限系统实现单向拉取稿件素材或双向互通。本系统配备完善的工作流，可实现三级审核制度。</w:t>
      </w:r>
    </w:p>
    <w:p w:rsidR="001002F6" w:rsidRDefault="00FE14A1">
      <w:pPr>
        <w:pStyle w:val="4"/>
      </w:pPr>
      <w:bookmarkStart w:id="179" w:name="_Toc4683"/>
      <w:r>
        <w:rPr>
          <w:rFonts w:hint="eastAsia"/>
        </w:rPr>
        <w:t>新闻模块</w:t>
      </w:r>
      <w:bookmarkEnd w:id="179"/>
    </w:p>
    <w:p w:rsidR="001002F6" w:rsidRDefault="00FE14A1">
      <w:pPr>
        <w:pStyle w:val="5"/>
      </w:pPr>
      <w:bookmarkStart w:id="180" w:name="_Toc26009_WPSOffice_Level2"/>
      <w:bookmarkStart w:id="181" w:name="_Toc18786"/>
      <w:r>
        <w:rPr>
          <w:rFonts w:hint="eastAsia"/>
        </w:rPr>
        <w:t>常规功能</w:t>
      </w:r>
      <w:bookmarkEnd w:id="180"/>
      <w:bookmarkEnd w:id="181"/>
    </w:p>
    <w:p w:rsidR="001002F6" w:rsidRDefault="00FE14A1">
      <w:r>
        <w:rPr>
          <w:rFonts w:hint="eastAsia"/>
        </w:rPr>
        <w:t>支持发布图文、组图、音视频、外链型文档（含H5）、直播、视频直播等主要新媒体形式，能够创建和呈现专栏、专题等文章集形式。</w:t>
      </w:r>
    </w:p>
    <w:p w:rsidR="001002F6" w:rsidRDefault="00FE14A1">
      <w:pPr>
        <w:pStyle w:val="5"/>
      </w:pPr>
      <w:bookmarkStart w:id="182" w:name="_Toc15361"/>
      <w:bookmarkStart w:id="183" w:name="_Toc11050_WPSOffice_Level2"/>
      <w:r>
        <w:rPr>
          <w:rFonts w:hint="eastAsia"/>
        </w:rPr>
        <w:t>内容样式</w:t>
      </w:r>
      <w:bookmarkEnd w:id="182"/>
      <w:bookmarkEnd w:id="183"/>
    </w:p>
    <w:p w:rsidR="001002F6" w:rsidRDefault="00FE14A1">
      <w:pPr>
        <w:pStyle w:val="6"/>
      </w:pPr>
      <w:r>
        <w:rPr>
          <w:rFonts w:hint="eastAsia"/>
        </w:rPr>
        <w:t>新闻频道</w:t>
      </w:r>
    </w:p>
    <w:p w:rsidR="001002F6" w:rsidRDefault="00FE14A1">
      <w:r>
        <w:rPr>
          <w:rFonts w:hint="eastAsia"/>
        </w:rPr>
        <w:t>新闻频道分为内容频道和区县频道两大类型，区县频道包括10个区县频道。</w:t>
      </w:r>
    </w:p>
    <w:p w:rsidR="001002F6" w:rsidRDefault="00FE14A1">
      <w:r>
        <w:rPr>
          <w:rFonts w:hint="eastAsia"/>
        </w:rPr>
        <w:t>频道列表包括区县订阅入口，其他样式与内容频道相同。</w:t>
      </w:r>
      <w:bookmarkStart w:id="184" w:name="_Toc26009_WPSOffice_Level3"/>
      <w:bookmarkStart w:id="185" w:name="_Toc19771"/>
    </w:p>
    <w:p w:rsidR="001002F6" w:rsidRDefault="00FE14A1">
      <w:pPr>
        <w:pStyle w:val="6"/>
      </w:pPr>
      <w:r>
        <w:rPr>
          <w:rFonts w:hint="eastAsia"/>
        </w:rPr>
        <w:t>频道列表页</w:t>
      </w:r>
      <w:bookmarkEnd w:id="184"/>
      <w:bookmarkEnd w:id="185"/>
    </w:p>
    <w:p w:rsidR="001002F6" w:rsidRDefault="00FE14A1">
      <w:r>
        <w:rPr>
          <w:rFonts w:hint="eastAsia"/>
        </w:rPr>
        <w:t>频道列表页以焦点图和信息流展示的方式组成。频道列表页根据客户实际展现的内容形式显示。</w:t>
      </w:r>
    </w:p>
    <w:p w:rsidR="001002F6" w:rsidRDefault="00FE14A1">
      <w:pPr>
        <w:pStyle w:val="6"/>
      </w:pPr>
      <w:bookmarkStart w:id="186" w:name="_Toc11050_WPSOffice_Level3"/>
      <w:bookmarkStart w:id="187" w:name="_Toc11373"/>
      <w:r>
        <w:rPr>
          <w:rFonts w:hint="eastAsia"/>
        </w:rPr>
        <w:t>专题页</w:t>
      </w:r>
      <w:bookmarkEnd w:id="186"/>
      <w:bookmarkEnd w:id="187"/>
    </w:p>
    <w:p w:rsidR="001002F6" w:rsidRDefault="00FE14A1">
      <w:r>
        <w:rPr>
          <w:rFonts w:hint="eastAsia"/>
        </w:rPr>
        <w:t>专题页为就某一热点事件制作的新闻集纳页，页面内容构成为Banner图+专题内容块名称（热词）+摘要+专题内容块，后台编辑中添加相关内容后能够直接生成专题页。</w:t>
      </w:r>
    </w:p>
    <w:p w:rsidR="001002F6" w:rsidRDefault="00FE14A1">
      <w:r>
        <w:rPr>
          <w:rFonts w:hint="eastAsia"/>
        </w:rPr>
        <w:t>用户对专题页可以进行分享操作。</w:t>
      </w:r>
      <w:bookmarkStart w:id="188" w:name="_Toc4725"/>
      <w:bookmarkStart w:id="189" w:name="_Toc24862_WPSOffice_Level3"/>
    </w:p>
    <w:p w:rsidR="001002F6" w:rsidRDefault="00FE14A1">
      <w:pPr>
        <w:pStyle w:val="6"/>
      </w:pPr>
      <w:r>
        <w:rPr>
          <w:rFonts w:hint="eastAsia"/>
        </w:rPr>
        <w:t>普通文章页</w:t>
      </w:r>
      <w:bookmarkEnd w:id="188"/>
      <w:bookmarkEnd w:id="189"/>
    </w:p>
    <w:p w:rsidR="001002F6" w:rsidRDefault="00FE14A1">
      <w:r>
        <w:rPr>
          <w:rFonts w:hint="eastAsia"/>
        </w:rPr>
        <w:lastRenderedPageBreak/>
        <w:t>普通文章页的展示样式和内容有：标题、时间、来源、正文内容、责任编辑、相关新闻、热门推荐、精彩评论、推广内容。时间格式为yyyy-mm-dd HH:mm。用户可以给文章点赞、分享、收藏文章、评论、查看更多评论、给评论点赞。</w:t>
      </w:r>
    </w:p>
    <w:p w:rsidR="001002F6" w:rsidRDefault="00FE14A1">
      <w:r>
        <w:rPr>
          <w:rFonts w:hint="eastAsia"/>
        </w:rPr>
        <w:t>正文内容支持插入音视频，视频支持调用索贝快编快采平台中的视频，支持播放优酷等主流平台外链视频。</w:t>
      </w:r>
    </w:p>
    <w:p w:rsidR="001002F6" w:rsidRDefault="00FE14A1">
      <w:r>
        <w:rPr>
          <w:rFonts w:hint="eastAsia"/>
        </w:rPr>
        <w:t>普通文章页底部有相关新闻、精彩推荐、评论等展示。</w:t>
      </w:r>
    </w:p>
    <w:p w:rsidR="001002F6" w:rsidRDefault="00FE14A1">
      <w:r>
        <w:rPr>
          <w:rFonts w:hint="eastAsia"/>
        </w:rPr>
        <w:t>精彩评论内容为评论内容中点赞数最多的3条评论，当文章评论数不足3条或无点赞评论时不显示精彩评论。</w:t>
      </w:r>
    </w:p>
    <w:p w:rsidR="001002F6" w:rsidRDefault="00FE14A1">
      <w:pPr>
        <w:pStyle w:val="6"/>
      </w:pPr>
      <w:bookmarkStart w:id="190" w:name="_Toc12792"/>
      <w:bookmarkStart w:id="191" w:name="_Toc30649_WPSOffice_Level3"/>
      <w:r>
        <w:rPr>
          <w:rFonts w:hint="eastAsia"/>
        </w:rPr>
        <w:t>图集（多图）内容</w:t>
      </w:r>
      <w:bookmarkEnd w:id="190"/>
      <w:bookmarkEnd w:id="191"/>
      <w:r>
        <w:rPr>
          <w:rFonts w:hint="eastAsia"/>
        </w:rPr>
        <w:t>页面</w:t>
      </w:r>
    </w:p>
    <w:p w:rsidR="001002F6" w:rsidRDefault="00FE14A1">
      <w:r>
        <w:rPr>
          <w:rFonts w:hint="eastAsia"/>
        </w:rPr>
        <w:t>图集文章页面能展示图集标题、单张图片对应的文字说明，以及图片总张数信息。用户可以对组图进行评论，分享，收藏，也可以放大、下载单张图片。双击单张图片时可放大至最大状态，再次双击回到默认效果。</w:t>
      </w:r>
    </w:p>
    <w:p w:rsidR="001002F6" w:rsidRDefault="00FE14A1">
      <w:pPr>
        <w:pStyle w:val="6"/>
      </w:pPr>
      <w:bookmarkStart w:id="192" w:name="_Toc25907_WPSOffice_Level3"/>
      <w:bookmarkStart w:id="193" w:name="_Toc718"/>
      <w:r>
        <w:rPr>
          <w:rFonts w:hint="eastAsia"/>
        </w:rPr>
        <w:t>音视频</w:t>
      </w:r>
      <w:bookmarkEnd w:id="192"/>
      <w:bookmarkEnd w:id="193"/>
      <w:r>
        <w:rPr>
          <w:rFonts w:hint="eastAsia"/>
        </w:rPr>
        <w:t>点播页面</w:t>
      </w:r>
    </w:p>
    <w:p w:rsidR="001002F6" w:rsidRDefault="00FE14A1">
      <w:r>
        <w:rPr>
          <w:rFonts w:hint="eastAsia"/>
        </w:rPr>
        <w:t>音视频点播页面包含音视频列表页和视频详情页，列表页支持点击直接播放。其中点击列表标题，进入视频页，包括标题+视频时长+播放画面+频道推荐+评论区；点击列表缩略图，直接播放，横置全屏。</w:t>
      </w:r>
      <w:bookmarkStart w:id="194" w:name="_Toc21921"/>
      <w:bookmarkStart w:id="195" w:name="_Toc14547_WPSOffice_Level3"/>
    </w:p>
    <w:p w:rsidR="001002F6" w:rsidRDefault="00FE14A1">
      <w:pPr>
        <w:pStyle w:val="6"/>
      </w:pPr>
      <w:r>
        <w:rPr>
          <w:rFonts w:hint="eastAsia"/>
        </w:rPr>
        <w:t>直播</w:t>
      </w:r>
      <w:bookmarkEnd w:id="194"/>
      <w:r>
        <w:rPr>
          <w:rFonts w:hint="eastAsia"/>
        </w:rPr>
        <w:t>页面</w:t>
      </w:r>
      <w:bookmarkEnd w:id="195"/>
    </w:p>
    <w:p w:rsidR="001002F6" w:rsidRDefault="00FE14A1">
      <w:r>
        <w:rPr>
          <w:rFonts w:hint="eastAsia"/>
        </w:rPr>
        <w:t>直播页面的样式</w:t>
      </w:r>
    </w:p>
    <w:p w:rsidR="001002F6" w:rsidRDefault="00FE14A1">
      <w:r>
        <w:rPr>
          <w:rFonts w:hint="eastAsia"/>
        </w:rPr>
        <w:t>直播页面分为图文、视频直播两种。</w:t>
      </w:r>
      <w:bookmarkStart w:id="196" w:name="_Toc6649_WPSOffice_Level3"/>
    </w:p>
    <w:p w:rsidR="001002F6" w:rsidRDefault="00FE14A1">
      <w:r>
        <w:rPr>
          <w:rFonts w:hint="eastAsia"/>
        </w:rPr>
        <w:t>图文直播页</w:t>
      </w:r>
      <w:bookmarkEnd w:id="196"/>
      <w:r>
        <w:rPr>
          <w:rFonts w:hint="eastAsia"/>
        </w:rPr>
        <w:t>是以图片、文字为，逐条以时间轴效果呈现。支持评论、转发，收藏，点赞。</w:t>
      </w:r>
    </w:p>
    <w:p w:rsidR="001002F6" w:rsidRDefault="00FE14A1">
      <w:bookmarkStart w:id="197" w:name="_Toc4583_WPSOffice_Level3"/>
      <w:r>
        <w:rPr>
          <w:rFonts w:hint="eastAsia"/>
        </w:rPr>
        <w:lastRenderedPageBreak/>
        <w:t>视频直播页</w:t>
      </w:r>
      <w:bookmarkEnd w:id="197"/>
      <w:r>
        <w:rPr>
          <w:rFonts w:hint="eastAsia"/>
        </w:rPr>
        <w:t>样式与视频列表页、视频播放页类似，需要增加“直播中”“回看”状态样式、直播详情页需增加直播播报、聊天室、点赞动态效果等。</w:t>
      </w:r>
    </w:p>
    <w:p w:rsidR="001002F6" w:rsidRDefault="00FE14A1">
      <w:bookmarkStart w:id="198" w:name="_Toc2475_WPSOffice_Level3"/>
      <w:r>
        <w:rPr>
          <w:rFonts w:hint="eastAsia"/>
        </w:rPr>
        <w:t>直播预订功能</w:t>
      </w:r>
      <w:bookmarkEnd w:id="198"/>
    </w:p>
    <w:p w:rsidR="001002F6" w:rsidRDefault="00FE14A1">
      <w:r>
        <w:rPr>
          <w:rFonts w:hint="eastAsia"/>
        </w:rPr>
        <w:t>指用户可点选按钮，预订某一场或数场直播。直播开始时，将向用户push直播内容。</w:t>
      </w:r>
    </w:p>
    <w:p w:rsidR="001002F6" w:rsidRDefault="00FE14A1">
      <w:pPr>
        <w:pStyle w:val="4"/>
      </w:pPr>
      <w:bookmarkStart w:id="199" w:name="_Toc7566"/>
      <w:bookmarkStart w:id="200" w:name="_Toc10573"/>
      <w:bookmarkStart w:id="201" w:name="_Toc5774_WPSOffice_Level2"/>
      <w:r>
        <w:rPr>
          <w:rFonts w:hint="eastAsia"/>
        </w:rPr>
        <w:t>政情模块</w:t>
      </w:r>
      <w:bookmarkStart w:id="202" w:name="_Toc11848_WPSOffice_Level2"/>
      <w:bookmarkEnd w:id="199"/>
      <w:bookmarkEnd w:id="200"/>
      <w:bookmarkEnd w:id="201"/>
    </w:p>
    <w:bookmarkEnd w:id="202"/>
    <w:p w:rsidR="001002F6" w:rsidRDefault="00FE14A1">
      <w:r>
        <w:rPr>
          <w:rFonts w:hint="eastAsia"/>
        </w:rPr>
        <w:t>政情主列表，由固定焦点图+领导人照片+姓名+简介+专辑入口构成；</w:t>
      </w:r>
    </w:p>
    <w:p w:rsidR="001002F6" w:rsidRDefault="00FE14A1">
      <w:r>
        <w:rPr>
          <w:rFonts w:hint="eastAsia"/>
        </w:rPr>
        <w:t>活动报道专辑列表：点击政情主列表具体内容或入口按钮，进入该页，该页由领导人照片+姓名+简介+报道列表+履历页组成；</w:t>
      </w:r>
    </w:p>
    <w:p w:rsidR="001002F6" w:rsidRDefault="00FE14A1">
      <w:r>
        <w:rPr>
          <w:rFonts w:hint="eastAsia"/>
        </w:rPr>
        <w:t>相关报道列表：与新闻频道列表样式相同；</w:t>
      </w:r>
    </w:p>
    <w:p w:rsidR="001002F6" w:rsidRDefault="00FE14A1">
      <w:pPr>
        <w:pStyle w:val="4"/>
      </w:pPr>
      <w:bookmarkStart w:id="203" w:name="_Toc28270"/>
      <w:bookmarkStart w:id="204" w:name="_Toc2856_WPSOffice_Level2"/>
      <w:bookmarkStart w:id="205" w:name="_Toc4753"/>
      <w:r>
        <w:rPr>
          <w:rFonts w:hint="eastAsia"/>
        </w:rPr>
        <w:t>频道内容订阅</w:t>
      </w:r>
      <w:bookmarkEnd w:id="203"/>
      <w:bookmarkEnd w:id="204"/>
      <w:r>
        <w:rPr>
          <w:rFonts w:hint="eastAsia"/>
        </w:rPr>
        <w:t>功能</w:t>
      </w:r>
      <w:bookmarkEnd w:id="205"/>
    </w:p>
    <w:p w:rsidR="001002F6" w:rsidRDefault="00FE14A1">
      <w:r>
        <w:rPr>
          <w:rFonts w:hint="eastAsia"/>
        </w:rPr>
        <w:t>频道按属性分为内容及区县频道。内容频道：用户可自主订阅、排序内容频道。用户单击已订阅频道名称可打开频道页面，长按已订阅频道名称可进入频道编辑页面，点选拖拉可以控制普通频道的顺序。区县频道：启动时，根据用户地理位置信息，提示用户切换区县频道。</w:t>
      </w:r>
    </w:p>
    <w:p w:rsidR="001002F6" w:rsidRDefault="00FE14A1">
      <w:pPr>
        <w:pStyle w:val="4"/>
      </w:pPr>
      <w:bookmarkStart w:id="206" w:name="_Toc15441"/>
      <w:bookmarkStart w:id="207" w:name="_Toc28808_WPSOffice_Level2"/>
      <w:r>
        <w:rPr>
          <w:rFonts w:hint="eastAsia"/>
        </w:rPr>
        <w:t>消息推送（PUSH）功能</w:t>
      </w:r>
      <w:bookmarkEnd w:id="206"/>
      <w:bookmarkEnd w:id="207"/>
    </w:p>
    <w:p w:rsidR="001002F6" w:rsidRDefault="00FE14A1">
      <w:r>
        <w:rPr>
          <w:rFonts w:hint="eastAsia"/>
        </w:rPr>
        <w:t>支持向全体或部分用户推送消息。</w:t>
      </w:r>
    </w:p>
    <w:p w:rsidR="001002F6" w:rsidRDefault="00FE14A1">
      <w:r>
        <w:rPr>
          <w:rFonts w:hint="eastAsia"/>
        </w:rPr>
        <w:t>支持常规图文内容、组图、专题、音视频、直播、外链型文档内容。</w:t>
      </w:r>
    </w:p>
    <w:p w:rsidR="001002F6" w:rsidRDefault="00FE14A1">
      <w:r>
        <w:rPr>
          <w:rFonts w:hint="eastAsia"/>
        </w:rPr>
        <w:lastRenderedPageBreak/>
        <w:t>可以全局推送和专有推送。即除了将某内容向所有用户推送外，还可根据用户订阅区县频道等，可分别推送该区域、频道用户专有内容。</w:t>
      </w:r>
    </w:p>
    <w:p w:rsidR="001002F6" w:rsidRDefault="00FE14A1">
      <w:r>
        <w:rPr>
          <w:rFonts w:hint="eastAsia"/>
        </w:rPr>
        <w:t>支持手动和自动推送。常规新闻和活动推送，以人工推送为主，即编辑标题及摘要、关联文章和推送，可以设置定时推送。自动推送主要指专栏订阅和直播预约 ：可以根据用户订阅专栏的情况，开通专栏更新推送，用户点击推送通知，直接到达对应文章页；直播订阅推送，根据用户预约直播行为，在直播开始时间时为用户推送通知，用户点击通知可以直接到达直播页面。</w:t>
      </w:r>
    </w:p>
    <w:p w:rsidR="001002F6" w:rsidRDefault="00FE14A1">
      <w:r>
        <w:rPr>
          <w:rFonts w:hint="eastAsia"/>
        </w:rPr>
        <w:t>可以推送活动，即将活动模块内容向用户进行推送，形式和操作与新闻推送相同。</w:t>
      </w:r>
    </w:p>
    <w:p w:rsidR="001002F6" w:rsidRDefault="00FE14A1">
      <w:pPr>
        <w:pStyle w:val="4"/>
      </w:pPr>
      <w:bookmarkStart w:id="208" w:name="_Toc11594"/>
      <w:r>
        <w:rPr>
          <w:rFonts w:hint="eastAsia"/>
        </w:rPr>
        <w:t>APP区县频道显示位置</w:t>
      </w:r>
      <w:bookmarkEnd w:id="208"/>
    </w:p>
    <w:p w:rsidR="001002F6" w:rsidRDefault="00FE14A1">
      <w:r>
        <w:rPr>
          <w:rFonts w:hint="eastAsia"/>
        </w:rPr>
        <w:t>客户端根据GIS定位自动获取定位栏目配置的接口获取数据</w:t>
      </w:r>
      <w:r>
        <w:t>。</w:t>
      </w:r>
      <w:r>
        <w:rPr>
          <w:rFonts w:hint="eastAsia"/>
        </w:rPr>
        <w:t>区县根据GIS定位显示在客户端上</w:t>
      </w:r>
      <w:r>
        <w:t>。</w:t>
      </w:r>
    </w:p>
    <w:p w:rsidR="001002F6" w:rsidRDefault="00FE14A1">
      <w:r>
        <w:rPr>
          <w:rFonts w:hint="eastAsia"/>
        </w:rPr>
        <w:t>本模块基础功能调用主端内容发布系统中的功能，支持数据和主端互通。通过独立后台登录，可通过主端权限系统实现单向拉取稿件素材或双向互通。本系统配备完善的工作流，可实现三级审核制度。</w:t>
      </w:r>
    </w:p>
    <w:p w:rsidR="001002F6" w:rsidRDefault="00FE14A1">
      <w:pPr>
        <w:pStyle w:val="4"/>
      </w:pPr>
      <w:bookmarkStart w:id="209" w:name="_Toc29089"/>
      <w:bookmarkStart w:id="210" w:name="_Toc2947"/>
      <w:bookmarkStart w:id="211" w:name="_Toc31971"/>
      <w:bookmarkStart w:id="212" w:name="_Toc166312585"/>
      <w:bookmarkEnd w:id="162"/>
      <w:bookmarkEnd w:id="163"/>
      <w:bookmarkEnd w:id="164"/>
      <w:bookmarkEnd w:id="165"/>
      <w:bookmarkEnd w:id="166"/>
      <w:bookmarkEnd w:id="167"/>
      <w:r>
        <w:rPr>
          <w:rFonts w:hint="eastAsia"/>
        </w:rPr>
        <w:t>区县频道</w:t>
      </w:r>
      <w:bookmarkEnd w:id="209"/>
      <w:bookmarkEnd w:id="210"/>
      <w:bookmarkEnd w:id="211"/>
      <w:bookmarkEnd w:id="212"/>
    </w:p>
    <w:p w:rsidR="001002F6" w:rsidRDefault="00FE14A1">
      <w:pPr>
        <w:ind w:firstLineChars="200" w:firstLine="560"/>
      </w:pPr>
      <w:r>
        <w:rPr>
          <w:rFonts w:hint="eastAsia"/>
        </w:rPr>
        <w:t>子客户端一体化后台仅保留主端发布系统中的如下模块</w:t>
      </w:r>
      <w:r>
        <w:t>:</w:t>
      </w:r>
    </w:p>
    <w:p w:rsidR="001002F6" w:rsidRDefault="00FE14A1">
      <w:pPr>
        <w:pStyle w:val="4"/>
      </w:pPr>
      <w:bookmarkStart w:id="213" w:name="_Toc7933"/>
      <w:r>
        <w:rPr>
          <w:rFonts w:hint="eastAsia"/>
        </w:rPr>
        <w:t>我的稿库</w:t>
      </w:r>
      <w:bookmarkEnd w:id="213"/>
    </w:p>
    <w:p w:rsidR="001002F6" w:rsidRDefault="00FE14A1">
      <w:r>
        <w:rPr>
          <w:rFonts w:hint="eastAsia"/>
        </w:rPr>
        <w:t>记者创建自己的稿件</w:t>
      </w:r>
      <w:r>
        <w:t>（</w:t>
      </w:r>
      <w:r>
        <w:rPr>
          <w:rFonts w:hint="eastAsia"/>
        </w:rPr>
        <w:t>图文</w:t>
      </w:r>
      <w:r>
        <w:t>、</w:t>
      </w:r>
      <w:r>
        <w:rPr>
          <w:rFonts w:hint="eastAsia"/>
        </w:rPr>
        <w:t>图集</w:t>
      </w:r>
      <w:r>
        <w:t>、</w:t>
      </w:r>
      <w:r>
        <w:rPr>
          <w:rFonts w:hint="eastAsia"/>
        </w:rPr>
        <w:t>视频</w:t>
      </w:r>
      <w:r>
        <w:t>），</w:t>
      </w:r>
      <w:r>
        <w:rPr>
          <w:rFonts w:hint="eastAsia"/>
        </w:rPr>
        <w:t>新增</w:t>
      </w:r>
      <w:r>
        <w:t>、</w:t>
      </w:r>
      <w:r>
        <w:rPr>
          <w:rFonts w:hint="eastAsia"/>
        </w:rPr>
        <w:t>编辑</w:t>
      </w:r>
      <w:r>
        <w:t>、</w:t>
      </w:r>
      <w:r>
        <w:rPr>
          <w:rFonts w:hint="eastAsia"/>
        </w:rPr>
        <w:t>删除</w:t>
      </w:r>
      <w:r>
        <w:t>、</w:t>
      </w:r>
      <w:r>
        <w:rPr>
          <w:rFonts w:hint="eastAsia"/>
        </w:rPr>
        <w:t>查询</w:t>
      </w:r>
      <w:r>
        <w:t>、</w:t>
      </w:r>
      <w:r>
        <w:rPr>
          <w:rFonts w:hint="eastAsia"/>
        </w:rPr>
        <w:t>提审</w:t>
      </w:r>
      <w:r>
        <w:t>。</w:t>
      </w:r>
    </w:p>
    <w:p w:rsidR="001002F6" w:rsidRDefault="00FE14A1">
      <w:r>
        <w:rPr>
          <w:rFonts w:hint="eastAsia"/>
        </w:rPr>
        <w:lastRenderedPageBreak/>
        <w:t>列表需要根据状态显示不同标签</w:t>
      </w:r>
      <w:r>
        <w:t>，</w:t>
      </w:r>
      <w:r>
        <w:rPr>
          <w:rFonts w:hint="eastAsia"/>
        </w:rPr>
        <w:t>能查看各版本的修改情况</w:t>
      </w:r>
      <w:r>
        <w:t>，</w:t>
      </w:r>
      <w:r>
        <w:rPr>
          <w:rFonts w:hint="eastAsia"/>
        </w:rPr>
        <w:t>稿件流程记录</w:t>
      </w:r>
      <w:r>
        <w:t>。</w:t>
      </w:r>
    </w:p>
    <w:p w:rsidR="001002F6" w:rsidRDefault="00FE14A1">
      <w:pPr>
        <w:pStyle w:val="4"/>
      </w:pPr>
      <w:bookmarkStart w:id="214" w:name="_Toc23725"/>
      <w:r>
        <w:rPr>
          <w:rFonts w:hint="eastAsia"/>
        </w:rPr>
        <w:t>新闻管理</w:t>
      </w:r>
      <w:bookmarkEnd w:id="214"/>
    </w:p>
    <w:p w:rsidR="001002F6" w:rsidRDefault="00FE14A1">
      <w:pPr>
        <w:rPr>
          <w:rFonts w:ascii="Times New Roman" w:eastAsia="宋体" w:hAnsi="Times New Roman" w:cs="Times New Roman"/>
        </w:rPr>
      </w:pPr>
      <w:r>
        <w:rPr>
          <w:rFonts w:hint="eastAsia"/>
        </w:rPr>
        <w:t>审核后的稿件在这里显示排序</w:t>
      </w:r>
      <w:r>
        <w:t>、</w:t>
      </w:r>
      <w:r>
        <w:rPr>
          <w:rFonts w:hint="eastAsia"/>
        </w:rPr>
        <w:t>引用</w:t>
      </w:r>
      <w:r>
        <w:t>、</w:t>
      </w:r>
      <w:r>
        <w:rPr>
          <w:rFonts w:hint="eastAsia"/>
        </w:rPr>
        <w:t>发布操作</w:t>
      </w:r>
      <w:r>
        <w:t>。</w:t>
      </w:r>
    </w:p>
    <w:p w:rsidR="001002F6" w:rsidRDefault="00FE14A1">
      <w:pPr>
        <w:pStyle w:val="4"/>
      </w:pPr>
      <w:bookmarkStart w:id="215" w:name="_Toc29586"/>
      <w:r>
        <w:rPr>
          <w:rFonts w:hint="eastAsia"/>
        </w:rPr>
        <w:t>列表</w:t>
      </w:r>
      <w:bookmarkEnd w:id="215"/>
    </w:p>
    <w:p w:rsidR="001002F6" w:rsidRDefault="00FE14A1">
      <w:r>
        <w:rPr>
          <w:rFonts w:hint="eastAsia"/>
        </w:rPr>
        <w:t>左边显示子站的栏目信息</w:t>
      </w:r>
      <w:r>
        <w:t>，</w:t>
      </w:r>
      <w:r>
        <w:rPr>
          <w:rFonts w:hint="eastAsia"/>
        </w:rPr>
        <w:t>可以排序</w:t>
      </w:r>
      <w:r>
        <w:t>。</w:t>
      </w:r>
      <w:r>
        <w:rPr>
          <w:rFonts w:hint="eastAsia"/>
        </w:rPr>
        <w:t>右边显示栏目对应的稿件</w:t>
      </w:r>
      <w:r>
        <w:t>（</w:t>
      </w:r>
      <w:r>
        <w:rPr>
          <w:rFonts w:hint="eastAsia"/>
        </w:rPr>
        <w:t>审核后或则直接在新闻管理里面创建的稿件</w:t>
      </w:r>
      <w:r>
        <w:t>）</w:t>
      </w:r>
      <w:r>
        <w:rPr>
          <w:rFonts w:hint="eastAsia"/>
        </w:rPr>
        <w:t>信息</w:t>
      </w:r>
      <w:r>
        <w:t>。</w:t>
      </w:r>
    </w:p>
    <w:p w:rsidR="001002F6" w:rsidRDefault="00FE14A1">
      <w:pPr>
        <w:pStyle w:val="4"/>
      </w:pPr>
      <w:bookmarkStart w:id="216" w:name="_Toc19251"/>
      <w:r>
        <w:rPr>
          <w:rFonts w:hint="eastAsia"/>
        </w:rPr>
        <w:t>创建图文</w:t>
      </w:r>
      <w:bookmarkEnd w:id="216"/>
    </w:p>
    <w:p w:rsidR="001002F6" w:rsidRDefault="00FE14A1">
      <w:r>
        <w:rPr>
          <w:rFonts w:hint="eastAsia"/>
        </w:rPr>
        <w:t>点击创建图文稿件</w:t>
      </w:r>
      <w:r>
        <w:t>，</w:t>
      </w:r>
      <w:r>
        <w:rPr>
          <w:rFonts w:hint="eastAsia"/>
        </w:rPr>
        <w:t>保持与主端操作一致</w:t>
      </w:r>
      <w:r>
        <w:t>。</w:t>
      </w:r>
    </w:p>
    <w:p w:rsidR="001002F6" w:rsidRDefault="00FE14A1">
      <w:pPr>
        <w:pStyle w:val="4"/>
      </w:pPr>
      <w:bookmarkStart w:id="217" w:name="_Toc2769"/>
      <w:r>
        <w:rPr>
          <w:rFonts w:hint="eastAsia"/>
        </w:rPr>
        <w:t>创建图集</w:t>
      </w:r>
      <w:bookmarkEnd w:id="217"/>
    </w:p>
    <w:p w:rsidR="001002F6" w:rsidRDefault="00FE14A1">
      <w:r>
        <w:rPr>
          <w:rFonts w:hint="eastAsia"/>
        </w:rPr>
        <w:t>点击创建图集稿件</w:t>
      </w:r>
      <w:r>
        <w:t>，</w:t>
      </w:r>
      <w:r>
        <w:rPr>
          <w:rFonts w:hint="eastAsia"/>
        </w:rPr>
        <w:t>保持与主端操作一致</w:t>
      </w:r>
      <w:r>
        <w:t>。</w:t>
      </w:r>
    </w:p>
    <w:p w:rsidR="001002F6" w:rsidRDefault="00FE14A1">
      <w:pPr>
        <w:pStyle w:val="4"/>
      </w:pPr>
      <w:bookmarkStart w:id="218" w:name="_Toc26151"/>
      <w:r>
        <w:rPr>
          <w:rFonts w:hint="eastAsia"/>
        </w:rPr>
        <w:t>创建视频</w:t>
      </w:r>
      <w:bookmarkEnd w:id="218"/>
    </w:p>
    <w:p w:rsidR="001002F6" w:rsidRDefault="00FE14A1">
      <w:r>
        <w:rPr>
          <w:rFonts w:hint="eastAsia"/>
        </w:rPr>
        <w:t>点击创建视频稿件</w:t>
      </w:r>
      <w:r>
        <w:t>，</w:t>
      </w:r>
      <w:r>
        <w:rPr>
          <w:rFonts w:hint="eastAsia"/>
        </w:rPr>
        <w:t>保持与主端操作一致</w:t>
      </w:r>
      <w:r>
        <w:t>。</w:t>
      </w:r>
    </w:p>
    <w:p w:rsidR="001002F6" w:rsidRDefault="00FE14A1">
      <w:pPr>
        <w:pStyle w:val="4"/>
      </w:pPr>
      <w:bookmarkStart w:id="219" w:name="_Toc31875"/>
      <w:r>
        <w:rPr>
          <w:rFonts w:hint="eastAsia"/>
        </w:rPr>
        <w:t>创建外链</w:t>
      </w:r>
      <w:bookmarkEnd w:id="219"/>
    </w:p>
    <w:p w:rsidR="001002F6" w:rsidRDefault="00FE14A1">
      <w:r>
        <w:rPr>
          <w:rFonts w:hint="eastAsia"/>
        </w:rPr>
        <w:t>点击创建外链稿件</w:t>
      </w:r>
      <w:r>
        <w:t>，</w:t>
      </w:r>
      <w:r>
        <w:rPr>
          <w:rFonts w:hint="eastAsia"/>
        </w:rPr>
        <w:t>保持与主端操作一致</w:t>
      </w:r>
      <w:r>
        <w:t>。</w:t>
      </w:r>
    </w:p>
    <w:p w:rsidR="001002F6" w:rsidRDefault="00FE14A1">
      <w:pPr>
        <w:pStyle w:val="4"/>
      </w:pPr>
      <w:bookmarkStart w:id="220" w:name="_Toc7046"/>
      <w:r>
        <w:rPr>
          <w:rFonts w:hint="eastAsia"/>
        </w:rPr>
        <w:t>编辑审稿</w:t>
      </w:r>
      <w:bookmarkEnd w:id="220"/>
    </w:p>
    <w:p w:rsidR="001002F6" w:rsidRDefault="00FE14A1">
      <w:r>
        <w:rPr>
          <w:rFonts w:hint="eastAsia"/>
        </w:rPr>
        <w:t>我的稿库提交的稿件</w:t>
      </w:r>
      <w:r>
        <w:t>，</w:t>
      </w:r>
      <w:r>
        <w:rPr>
          <w:rFonts w:hint="eastAsia"/>
        </w:rPr>
        <w:t>在编辑审稿库展示由编辑中对稿件进行审核</w:t>
      </w:r>
      <w:r>
        <w:t>，</w:t>
      </w:r>
      <w:r>
        <w:rPr>
          <w:rFonts w:hint="eastAsia"/>
        </w:rPr>
        <w:t>由编辑审稿人员判断是否需要进行二审</w:t>
      </w:r>
      <w:r>
        <w:t>（</w:t>
      </w:r>
      <w:r>
        <w:rPr>
          <w:rFonts w:hint="eastAsia"/>
        </w:rPr>
        <w:t>主任审核</w:t>
      </w:r>
      <w:r>
        <w:t>）。</w:t>
      </w:r>
      <w:r>
        <w:rPr>
          <w:rFonts w:hint="eastAsia"/>
        </w:rPr>
        <w:t>如果不提交二审可以直接审核完后在新闻管理对应的栏目中显示发布</w:t>
      </w:r>
      <w:r>
        <w:t>，</w:t>
      </w:r>
      <w:r>
        <w:rPr>
          <w:rFonts w:hint="eastAsia"/>
        </w:rPr>
        <w:t>也可以由专门的发布人员来对稿件进行排序</w:t>
      </w:r>
      <w:r>
        <w:t>、</w:t>
      </w:r>
      <w:r>
        <w:rPr>
          <w:rFonts w:hint="eastAsia"/>
        </w:rPr>
        <w:t>置顶</w:t>
      </w:r>
      <w:r>
        <w:t>、</w:t>
      </w:r>
      <w:r>
        <w:rPr>
          <w:rFonts w:hint="eastAsia"/>
        </w:rPr>
        <w:t>引用</w:t>
      </w:r>
      <w:r>
        <w:t>、</w:t>
      </w:r>
      <w:r>
        <w:rPr>
          <w:rFonts w:hint="eastAsia"/>
        </w:rPr>
        <w:t>发布等进行操作</w:t>
      </w:r>
      <w:r>
        <w:t>。</w:t>
      </w:r>
    </w:p>
    <w:p w:rsidR="001002F6" w:rsidRDefault="00FE14A1">
      <w:r>
        <w:rPr>
          <w:rFonts w:hint="eastAsia"/>
        </w:rPr>
        <w:lastRenderedPageBreak/>
        <w:t>编辑可以对稿件进行退回操作</w:t>
      </w:r>
      <w:r>
        <w:t>，</w:t>
      </w:r>
      <w:r>
        <w:rPr>
          <w:rFonts w:hint="eastAsia"/>
        </w:rPr>
        <w:t>需要填写退回理由</w:t>
      </w:r>
      <w:r>
        <w:t>。</w:t>
      </w:r>
    </w:p>
    <w:p w:rsidR="001002F6" w:rsidRDefault="00FE14A1">
      <w:pPr>
        <w:pStyle w:val="4"/>
      </w:pPr>
      <w:bookmarkStart w:id="221" w:name="_Toc18083"/>
      <w:r>
        <w:rPr>
          <w:rFonts w:hint="eastAsia"/>
        </w:rPr>
        <w:t>主任审稿</w:t>
      </w:r>
      <w:bookmarkEnd w:id="221"/>
    </w:p>
    <w:p w:rsidR="001002F6" w:rsidRDefault="00FE14A1">
      <w:r>
        <w:rPr>
          <w:rFonts w:hint="eastAsia"/>
        </w:rPr>
        <w:t>主任审稿库中展示编辑编辑提交上来的稿件</w:t>
      </w:r>
      <w:r>
        <w:t>。</w:t>
      </w:r>
      <w:r>
        <w:rPr>
          <w:rFonts w:hint="eastAsia"/>
        </w:rPr>
        <w:t>主任可以对稿件进行修改</w:t>
      </w:r>
      <w:r>
        <w:t>、</w:t>
      </w:r>
      <w:r>
        <w:rPr>
          <w:rFonts w:hint="eastAsia"/>
        </w:rPr>
        <w:t>审核</w:t>
      </w:r>
      <w:r>
        <w:t>、</w:t>
      </w:r>
      <w:r>
        <w:rPr>
          <w:rFonts w:hint="eastAsia"/>
        </w:rPr>
        <w:t>退回等操作</w:t>
      </w:r>
      <w:r>
        <w:t>。</w:t>
      </w:r>
      <w:r>
        <w:rPr>
          <w:rFonts w:hint="eastAsia"/>
        </w:rPr>
        <w:t>可查看前面审核记录及修改记录</w:t>
      </w:r>
      <w:r>
        <w:t>。</w:t>
      </w:r>
    </w:p>
    <w:p w:rsidR="001002F6" w:rsidRDefault="00FE14A1">
      <w:r>
        <w:rPr>
          <w:rFonts w:hint="eastAsia"/>
        </w:rPr>
        <w:t>主任可对稿件进行判断是否需要提交三审</w:t>
      </w:r>
      <w:r>
        <w:t>（</w:t>
      </w:r>
      <w:r>
        <w:rPr>
          <w:rFonts w:hint="eastAsia"/>
        </w:rPr>
        <w:t>总编审核</w:t>
      </w:r>
      <w:r>
        <w:t>）。</w:t>
      </w:r>
      <w:r>
        <w:rPr>
          <w:rFonts w:hint="eastAsia"/>
        </w:rPr>
        <w:t>如不提交三审</w:t>
      </w:r>
      <w:r>
        <w:t>，</w:t>
      </w:r>
      <w:r>
        <w:rPr>
          <w:rFonts w:hint="eastAsia"/>
        </w:rPr>
        <w:t>审核后稿件在新闻管理里面对应的栏目中展示发布</w:t>
      </w:r>
      <w:r>
        <w:t>，</w:t>
      </w:r>
      <w:r>
        <w:rPr>
          <w:rFonts w:hint="eastAsia"/>
        </w:rPr>
        <w:t>也可以由专门的发布人员来对稿件进行排序</w:t>
      </w:r>
      <w:r>
        <w:t>、</w:t>
      </w:r>
      <w:r>
        <w:rPr>
          <w:rFonts w:hint="eastAsia"/>
        </w:rPr>
        <w:t>置顶</w:t>
      </w:r>
      <w:r>
        <w:t>、</w:t>
      </w:r>
      <w:r>
        <w:rPr>
          <w:rFonts w:hint="eastAsia"/>
        </w:rPr>
        <w:t>引用</w:t>
      </w:r>
      <w:r>
        <w:t>、</w:t>
      </w:r>
      <w:r>
        <w:rPr>
          <w:rFonts w:hint="eastAsia"/>
        </w:rPr>
        <w:t>发布等进行操作</w:t>
      </w:r>
      <w:r>
        <w:t>。</w:t>
      </w:r>
    </w:p>
    <w:p w:rsidR="001002F6" w:rsidRDefault="00FE14A1">
      <w:pPr>
        <w:pStyle w:val="4"/>
      </w:pPr>
      <w:bookmarkStart w:id="222" w:name="_Toc24974"/>
      <w:r>
        <w:rPr>
          <w:rFonts w:hint="eastAsia"/>
        </w:rPr>
        <w:t>总编审稿</w:t>
      </w:r>
      <w:bookmarkEnd w:id="222"/>
    </w:p>
    <w:p w:rsidR="001002F6" w:rsidRDefault="00FE14A1">
      <w:r>
        <w:rPr>
          <w:rFonts w:hint="eastAsia"/>
        </w:rPr>
        <w:t>总编审核稿库中展示由主任提交上来的稿件</w:t>
      </w:r>
      <w:r>
        <w:t>，</w:t>
      </w:r>
      <w:r>
        <w:rPr>
          <w:rFonts w:hint="eastAsia"/>
        </w:rPr>
        <w:t>总编可对稿件进行修改</w:t>
      </w:r>
      <w:r>
        <w:t>、</w:t>
      </w:r>
      <w:r>
        <w:rPr>
          <w:rFonts w:hint="eastAsia"/>
        </w:rPr>
        <w:t>审核</w:t>
      </w:r>
      <w:r>
        <w:t>、</w:t>
      </w:r>
      <w:r>
        <w:rPr>
          <w:rFonts w:hint="eastAsia"/>
        </w:rPr>
        <w:t>退回等操作</w:t>
      </w:r>
      <w:r>
        <w:t>。</w:t>
      </w:r>
      <w:r>
        <w:rPr>
          <w:rFonts w:hint="eastAsia"/>
        </w:rPr>
        <w:t>可查看前面审核记录及修改记录</w:t>
      </w:r>
      <w:r>
        <w:t>。</w:t>
      </w:r>
    </w:p>
    <w:p w:rsidR="001002F6" w:rsidRDefault="00FE14A1">
      <w:r>
        <w:rPr>
          <w:rFonts w:hint="eastAsia"/>
        </w:rPr>
        <w:t>审核后稿件在新闻管理里面对应的栏目中展示发布</w:t>
      </w:r>
      <w:r>
        <w:t>，</w:t>
      </w:r>
      <w:r>
        <w:rPr>
          <w:rFonts w:hint="eastAsia"/>
        </w:rPr>
        <w:t>也可以由专门的发布人员来对稿件进行排序</w:t>
      </w:r>
      <w:r>
        <w:t>、</w:t>
      </w:r>
      <w:r>
        <w:rPr>
          <w:rFonts w:hint="eastAsia"/>
        </w:rPr>
        <w:t>置顶</w:t>
      </w:r>
      <w:r>
        <w:t>、</w:t>
      </w:r>
      <w:r>
        <w:rPr>
          <w:rFonts w:hint="eastAsia"/>
        </w:rPr>
        <w:t>引用</w:t>
      </w:r>
      <w:r>
        <w:t>、</w:t>
      </w:r>
      <w:r>
        <w:rPr>
          <w:rFonts w:hint="eastAsia"/>
        </w:rPr>
        <w:t>发布等进行操作</w:t>
      </w:r>
      <w:r>
        <w:t>。</w:t>
      </w:r>
    </w:p>
    <w:p w:rsidR="001002F6" w:rsidRDefault="00FE14A1">
      <w:pPr>
        <w:pStyle w:val="4"/>
      </w:pPr>
      <w:bookmarkStart w:id="223" w:name="_Toc24061"/>
      <w:r>
        <w:rPr>
          <w:rFonts w:hint="eastAsia"/>
        </w:rPr>
        <w:t>资讯检索</w:t>
      </w:r>
      <w:bookmarkEnd w:id="223"/>
    </w:p>
    <w:p w:rsidR="001002F6" w:rsidRDefault="00FE14A1">
      <w:r>
        <w:rPr>
          <w:rFonts w:hint="eastAsia"/>
        </w:rPr>
        <w:t>只能检索子站自己的数据</w:t>
      </w:r>
      <w:r>
        <w:t>。</w:t>
      </w:r>
    </w:p>
    <w:p w:rsidR="001002F6" w:rsidRDefault="00FE14A1">
      <w:pPr>
        <w:pStyle w:val="4"/>
      </w:pPr>
      <w:bookmarkStart w:id="224" w:name="_Toc23372"/>
      <w:r>
        <w:rPr>
          <w:rFonts w:hint="eastAsia"/>
        </w:rPr>
        <w:t>回收站</w:t>
      </w:r>
      <w:bookmarkEnd w:id="224"/>
    </w:p>
    <w:p w:rsidR="001002F6" w:rsidRDefault="00FE14A1">
      <w:r>
        <w:rPr>
          <w:rFonts w:hint="eastAsia"/>
        </w:rPr>
        <w:t>存储子站自己删除的稿件</w:t>
      </w:r>
      <w:r>
        <w:t>，</w:t>
      </w:r>
      <w:r>
        <w:rPr>
          <w:rFonts w:hint="eastAsia"/>
        </w:rPr>
        <w:t>可对稿件进行详情浏览</w:t>
      </w:r>
      <w:r>
        <w:t>、</w:t>
      </w:r>
      <w:r>
        <w:rPr>
          <w:rFonts w:hint="eastAsia"/>
        </w:rPr>
        <w:t>回复</w:t>
      </w:r>
      <w:r>
        <w:t>、</w:t>
      </w:r>
      <w:r>
        <w:rPr>
          <w:rFonts w:hint="eastAsia"/>
        </w:rPr>
        <w:t>彻底删除等操作</w:t>
      </w:r>
      <w:r>
        <w:t>。</w:t>
      </w:r>
    </w:p>
    <w:p w:rsidR="001002F6" w:rsidRDefault="00FE14A1">
      <w:pPr>
        <w:pStyle w:val="3"/>
      </w:pPr>
      <w:bookmarkStart w:id="225" w:name="_Toc15623"/>
      <w:bookmarkStart w:id="226" w:name="_Toc168412739"/>
      <w:r>
        <w:rPr>
          <w:rFonts w:hint="eastAsia"/>
        </w:rPr>
        <w:t>3．活动</w:t>
      </w:r>
      <w:bookmarkEnd w:id="168"/>
      <w:bookmarkEnd w:id="169"/>
      <w:bookmarkEnd w:id="170"/>
      <w:bookmarkEnd w:id="171"/>
      <w:bookmarkEnd w:id="172"/>
      <w:bookmarkEnd w:id="173"/>
      <w:bookmarkEnd w:id="174"/>
      <w:bookmarkEnd w:id="175"/>
      <w:bookmarkEnd w:id="176"/>
      <w:bookmarkEnd w:id="177"/>
      <w:r>
        <w:rPr>
          <w:rFonts w:hint="eastAsia"/>
        </w:rPr>
        <w:t>互动系统</w:t>
      </w:r>
      <w:bookmarkEnd w:id="225"/>
      <w:bookmarkEnd w:id="226"/>
    </w:p>
    <w:p w:rsidR="001002F6" w:rsidRDefault="00FE14A1">
      <w:pPr>
        <w:rPr>
          <w:b/>
        </w:rPr>
      </w:pPr>
      <w:r>
        <w:rPr>
          <w:rFonts w:hint="eastAsia"/>
        </w:rPr>
        <w:t>互动服务系统包括所有用户互动场景，以丰富端内形式，增加用户粘性为目标。其中，活动板块以样式丰富、操作简易为核心，运维人员可通过可视化操作，低成本、高效率地完成APP运营活动创建、</w:t>
      </w:r>
      <w:r>
        <w:rPr>
          <w:rFonts w:hint="eastAsia"/>
        </w:rPr>
        <w:lastRenderedPageBreak/>
        <w:t>管理及分享。支持快速可视化制作H5活动页面，拥有丰富的组件，使用模板库中的功能组件自由搭配，可制作H5营销传播页、抽奖活动页和表单页等，并可分享传播。</w:t>
      </w:r>
    </w:p>
    <w:p w:rsidR="001002F6" w:rsidRDefault="00FE14A1">
      <w:pPr>
        <w:pStyle w:val="4"/>
      </w:pPr>
      <w:bookmarkStart w:id="227" w:name="_Toc142059920"/>
      <w:bookmarkStart w:id="228" w:name="_Toc142321828"/>
      <w:bookmarkStart w:id="229" w:name="_Toc142061110"/>
      <w:bookmarkStart w:id="230" w:name="_Toc142321759"/>
      <w:bookmarkStart w:id="231" w:name="_Toc142321267"/>
      <w:bookmarkStart w:id="232" w:name="_Toc142059793"/>
      <w:bookmarkStart w:id="233" w:name="_Toc23653"/>
      <w:r>
        <w:rPr>
          <w:rFonts w:hint="eastAsia"/>
        </w:rPr>
        <w:t>投票系统</w:t>
      </w:r>
      <w:bookmarkEnd w:id="227"/>
      <w:bookmarkEnd w:id="228"/>
      <w:bookmarkEnd w:id="229"/>
      <w:bookmarkEnd w:id="230"/>
      <w:bookmarkEnd w:id="231"/>
      <w:bookmarkEnd w:id="232"/>
      <w:bookmarkEnd w:id="233"/>
    </w:p>
    <w:p w:rsidR="001002F6" w:rsidRDefault="00FE14A1">
      <w:r>
        <w:rPr>
          <w:rFonts w:hint="eastAsia"/>
        </w:rPr>
        <w:t>支持创建、管理投票、数据统计、用户管理等；</w:t>
      </w:r>
    </w:p>
    <w:p w:rsidR="001002F6" w:rsidRDefault="00FE14A1">
      <w:r>
        <w:rPr>
          <w:rFonts w:hint="eastAsia"/>
        </w:rPr>
        <w:t>支持投票活动包括且不限于以下字段：标题、起止时间、活动描述、主办方、投票背景图等；</w:t>
      </w:r>
    </w:p>
    <w:p w:rsidR="001002F6" w:rsidRDefault="00FE14A1">
      <w:r>
        <w:rPr>
          <w:rFonts w:hint="eastAsia"/>
        </w:rPr>
        <w:t>投票类型支持单选、多选（多选可指定个数）；支持分组投票；</w:t>
      </w:r>
    </w:p>
    <w:p w:rsidR="001002F6" w:rsidRDefault="00FE14A1">
      <w:r>
        <w:rPr>
          <w:rFonts w:hint="eastAsia"/>
        </w:rPr>
        <w:t>支持设置投票待选项，包括且不限于以下字段：名称、图片、简介、活动开始及结束时间、详细介绍图文/视频、外部链接等；</w:t>
      </w:r>
    </w:p>
    <w:p w:rsidR="001002F6" w:rsidRDefault="00FE14A1">
      <w:r>
        <w:rPr>
          <w:rFonts w:hint="eastAsia"/>
        </w:rPr>
        <w:t>支持设置多种投票规则，包括且不限于：单选、多选、单一时间段投票次数、总投票次数等；</w:t>
      </w:r>
    </w:p>
    <w:p w:rsidR="001002F6" w:rsidRDefault="00FE14A1">
      <w:r>
        <w:rPr>
          <w:rFonts w:hint="eastAsia"/>
        </w:rPr>
        <w:t>支持待选项按照编号、投票名次等方式排列顺序，支持手动调节排序；</w:t>
      </w:r>
    </w:p>
    <w:p w:rsidR="001002F6" w:rsidRDefault="00FE14A1">
      <w:r>
        <w:rPr>
          <w:rFonts w:hint="eastAsia"/>
        </w:rPr>
        <w:t>支持投票页面分享功能；</w:t>
      </w:r>
    </w:p>
    <w:p w:rsidR="001002F6" w:rsidRDefault="00FE14A1">
      <w:r>
        <w:rPr>
          <w:rFonts w:hint="eastAsia"/>
        </w:rPr>
        <w:t>支持设定投票仅支持端内参与或通过分享页也可参与；</w:t>
      </w:r>
    </w:p>
    <w:p w:rsidR="001002F6" w:rsidRDefault="00FE14A1">
      <w:r>
        <w:rPr>
          <w:rFonts w:hint="eastAsia"/>
        </w:rPr>
        <w:t>支持灵活的投票H5展现模式；</w:t>
      </w:r>
    </w:p>
    <w:p w:rsidR="001002F6" w:rsidRDefault="00FE14A1">
      <w:r>
        <w:rPr>
          <w:rFonts w:hint="eastAsia"/>
        </w:rPr>
        <w:t>支持投票页面检索功能，包括且不限于以下字段：序号、名称等；</w:t>
      </w:r>
    </w:p>
    <w:p w:rsidR="001002F6" w:rsidRDefault="00FE14A1">
      <w:r>
        <w:rPr>
          <w:rFonts w:hint="eastAsia"/>
        </w:rPr>
        <w:t>支持设定按数量、类别等属性对投票页面分页或分栏；</w:t>
      </w:r>
    </w:p>
    <w:p w:rsidR="001002F6" w:rsidRDefault="00FE14A1">
      <w:r>
        <w:rPr>
          <w:rFonts w:hint="eastAsia"/>
        </w:rPr>
        <w:t>支持投票结果展示票数；</w:t>
      </w:r>
    </w:p>
    <w:p w:rsidR="001002F6" w:rsidRDefault="00FE14A1">
      <w:r>
        <w:rPr>
          <w:rFonts w:hint="eastAsia"/>
        </w:rPr>
        <w:t>支持实时监控投票数据；</w:t>
      </w:r>
    </w:p>
    <w:p w:rsidR="001002F6" w:rsidRDefault="00FE14A1">
      <w:pPr>
        <w:rPr>
          <w:b/>
          <w:u w:val="single"/>
        </w:rPr>
      </w:pPr>
      <w:r>
        <w:rPr>
          <w:rFonts w:hint="eastAsia"/>
        </w:rPr>
        <w:t>支持投票全局控制，对进行中的投票执行暂停和恢复；</w:t>
      </w:r>
    </w:p>
    <w:p w:rsidR="001002F6" w:rsidRDefault="00FE14A1">
      <w:r>
        <w:rPr>
          <w:rFonts w:hint="eastAsia"/>
        </w:rPr>
        <w:lastRenderedPageBreak/>
        <w:t>支持投票防盗刷功能，包括通过控制投票渠道、会员登录、IP限制、基于IP地址或AGPS的地理位置限制、手机验证码、图形验证码等功能；对于本模块需要收集用户的敏感信息，支持独立的用户隐私告知，同意后方可参加；</w:t>
      </w:r>
    </w:p>
    <w:p w:rsidR="001002F6" w:rsidRDefault="00FE14A1">
      <w:r>
        <w:rPr>
          <w:rFonts w:hint="eastAsia"/>
        </w:rPr>
        <w:t>支持投票活动</w:t>
      </w:r>
      <w:r>
        <w:t>日志分析，</w:t>
      </w:r>
      <w:r>
        <w:rPr>
          <w:rFonts w:hint="eastAsia"/>
        </w:rPr>
        <w:t>支持对有争议的活动场次的后端业务数据（数据库、中间件等）提供分析报告；</w:t>
      </w:r>
    </w:p>
    <w:p w:rsidR="001002F6" w:rsidRDefault="00FE14A1">
      <w:r>
        <w:rPr>
          <w:rFonts w:hint="eastAsia"/>
        </w:rPr>
        <w:t>支持对违规参与的用户、IP地址（段）设定禁止投票，关联查询其投票记录，并对已投票信息进行作废处理；</w:t>
      </w:r>
    </w:p>
    <w:p w:rsidR="001002F6" w:rsidRDefault="00FE14A1">
      <w:pPr>
        <w:pStyle w:val="4"/>
      </w:pPr>
      <w:bookmarkStart w:id="234" w:name="_Toc142321760"/>
      <w:bookmarkStart w:id="235" w:name="_Toc142059794"/>
      <w:bookmarkStart w:id="236" w:name="_Toc142321829"/>
      <w:bookmarkStart w:id="237" w:name="_Toc142059921"/>
      <w:bookmarkStart w:id="238" w:name="_Toc142061111"/>
      <w:bookmarkStart w:id="239" w:name="_Toc142321268"/>
      <w:r>
        <w:rPr>
          <w:rFonts w:hint="eastAsia"/>
        </w:rPr>
        <w:t>表单提交</w:t>
      </w:r>
      <w:bookmarkEnd w:id="234"/>
      <w:bookmarkEnd w:id="235"/>
      <w:bookmarkEnd w:id="236"/>
      <w:bookmarkEnd w:id="237"/>
      <w:bookmarkEnd w:id="238"/>
      <w:bookmarkEnd w:id="239"/>
    </w:p>
    <w:p w:rsidR="001002F6" w:rsidRDefault="00FE14A1">
      <w:r>
        <w:rPr>
          <w:rFonts w:hint="eastAsia"/>
        </w:rPr>
        <w:t>支持通过表单设计制作活动报名、在线考试、问卷调查等活动；</w:t>
      </w:r>
    </w:p>
    <w:p w:rsidR="001002F6" w:rsidRDefault="00FE14A1">
      <w:r>
        <w:rPr>
          <w:rFonts w:hint="eastAsia"/>
        </w:rPr>
        <w:t>支持自定义设计表单字段，支持单选、多选、文本框、下拉框、多级下拉、附件上传、五星评分、1-5分满意度评分等；支持提交、保存草稿等按钮；</w:t>
      </w:r>
    </w:p>
    <w:p w:rsidR="001002F6" w:rsidRDefault="00FE14A1">
      <w:r>
        <w:rPr>
          <w:rFonts w:hint="eastAsia"/>
        </w:rPr>
        <w:t>支持修改设置字段或按钮名称；</w:t>
      </w:r>
    </w:p>
    <w:p w:rsidR="001002F6" w:rsidRDefault="00FE14A1">
      <w:r>
        <w:rPr>
          <w:rFonts w:hint="eastAsia"/>
        </w:rPr>
        <w:t>支持表单样式设置，针对不同类型的表单内置常见模板；支持自行修改背景图、背景颜色等；</w:t>
      </w:r>
    </w:p>
    <w:p w:rsidR="001002F6" w:rsidRDefault="00FE14A1">
      <w:r>
        <w:rPr>
          <w:rFonts w:hint="eastAsia"/>
        </w:rPr>
        <w:t>支持表单页面分享功能；</w:t>
      </w:r>
    </w:p>
    <w:p w:rsidR="001002F6" w:rsidRDefault="00FE14A1">
      <w:r>
        <w:rPr>
          <w:rFonts w:hint="eastAsia"/>
        </w:rPr>
        <w:t>支持完成报名、考试、问卷调查提交后，填写单位、姓名、联系方式；</w:t>
      </w:r>
    </w:p>
    <w:p w:rsidR="001002F6" w:rsidRDefault="00FE14A1">
      <w:r>
        <w:rPr>
          <w:rFonts w:hint="eastAsia"/>
        </w:rPr>
        <w:t>支持后台按单个表单统计用户提交的内容，支持结果分享导出excel表格；</w:t>
      </w:r>
    </w:p>
    <w:p w:rsidR="001002F6" w:rsidRDefault="00FE14A1">
      <w:pPr>
        <w:pStyle w:val="5"/>
        <w:rPr>
          <w:u w:val="single"/>
        </w:rPr>
      </w:pPr>
      <w:bookmarkStart w:id="240" w:name="_Toc142061112"/>
      <w:bookmarkStart w:id="241" w:name="_Toc142059922"/>
      <w:bookmarkStart w:id="242" w:name="_Toc142059795"/>
      <w:r>
        <w:rPr>
          <w:rFonts w:hint="eastAsia"/>
          <w:u w:val="single"/>
        </w:rPr>
        <w:t>活动报名</w:t>
      </w:r>
      <w:bookmarkEnd w:id="240"/>
      <w:bookmarkEnd w:id="241"/>
      <w:bookmarkEnd w:id="242"/>
    </w:p>
    <w:p w:rsidR="001002F6" w:rsidRDefault="00FE14A1">
      <w:r>
        <w:rPr>
          <w:rFonts w:hint="eastAsia"/>
        </w:rPr>
        <w:t>支持创建并管理活动报名；</w:t>
      </w:r>
    </w:p>
    <w:p w:rsidR="001002F6" w:rsidRDefault="00FE14A1">
      <w:r>
        <w:rPr>
          <w:rFonts w:hint="eastAsia"/>
        </w:rPr>
        <w:lastRenderedPageBreak/>
        <w:t>支持活动报名页样式设计，字段设置及上传活动背景图片；</w:t>
      </w:r>
    </w:p>
    <w:p w:rsidR="001002F6" w:rsidRDefault="00FE14A1">
      <w:pPr>
        <w:pStyle w:val="5"/>
        <w:rPr>
          <w:u w:val="single"/>
        </w:rPr>
      </w:pPr>
      <w:bookmarkStart w:id="243" w:name="_Toc142059924"/>
      <w:bookmarkStart w:id="244" w:name="_Toc142059797"/>
      <w:bookmarkStart w:id="245" w:name="_Toc142061114"/>
      <w:r>
        <w:rPr>
          <w:rFonts w:hint="eastAsia"/>
          <w:u w:val="single"/>
        </w:rPr>
        <w:t>问卷调查</w:t>
      </w:r>
      <w:bookmarkEnd w:id="243"/>
      <w:bookmarkEnd w:id="244"/>
      <w:bookmarkEnd w:id="245"/>
    </w:p>
    <w:p w:rsidR="001002F6" w:rsidRDefault="00FE14A1">
      <w:r>
        <w:rPr>
          <w:rFonts w:hint="eastAsia"/>
        </w:rPr>
        <w:t>支持表单系统创建并管理问卷调查；</w:t>
      </w:r>
    </w:p>
    <w:p w:rsidR="001002F6" w:rsidRDefault="00FE14A1">
      <w:r>
        <w:rPr>
          <w:rFonts w:hint="eastAsia"/>
        </w:rPr>
        <w:t>支持自定义设计问卷调查字段；</w:t>
      </w:r>
    </w:p>
    <w:p w:rsidR="001002F6" w:rsidRDefault="00FE14A1">
      <w:pPr>
        <w:pStyle w:val="4"/>
      </w:pPr>
      <w:bookmarkStart w:id="246" w:name="_Toc142061115"/>
      <w:bookmarkStart w:id="247" w:name="_Toc142321761"/>
      <w:bookmarkStart w:id="248" w:name="_Toc142321830"/>
      <w:bookmarkStart w:id="249" w:name="_Toc142059798"/>
      <w:bookmarkStart w:id="250" w:name="_Toc142321269"/>
      <w:bookmarkStart w:id="251" w:name="_Toc142059925"/>
      <w:r>
        <w:rPr>
          <w:rFonts w:hint="eastAsia"/>
        </w:rPr>
        <w:t>在线抽奖</w:t>
      </w:r>
      <w:bookmarkEnd w:id="246"/>
      <w:bookmarkEnd w:id="247"/>
      <w:bookmarkEnd w:id="248"/>
      <w:bookmarkEnd w:id="249"/>
      <w:bookmarkEnd w:id="250"/>
      <w:bookmarkEnd w:id="251"/>
    </w:p>
    <w:p w:rsidR="001002F6" w:rsidRDefault="00FE14A1">
      <w:pPr>
        <w:pStyle w:val="5"/>
      </w:pPr>
      <w:bookmarkStart w:id="252" w:name="_Toc142061116"/>
      <w:bookmarkStart w:id="253" w:name="_Toc142059926"/>
      <w:bookmarkStart w:id="254" w:name="_Toc142059799"/>
      <w:r>
        <w:rPr>
          <w:rFonts w:hint="eastAsia"/>
        </w:rPr>
        <w:t>抽奖管理</w:t>
      </w:r>
      <w:bookmarkEnd w:id="252"/>
      <w:bookmarkEnd w:id="253"/>
      <w:bookmarkEnd w:id="254"/>
    </w:p>
    <w:p w:rsidR="001002F6" w:rsidRDefault="00FE14A1">
      <w:r>
        <w:rPr>
          <w:rFonts w:hint="eastAsia"/>
        </w:rPr>
        <w:t>支持通过抽奖关键词搜索抽奖活动；</w:t>
      </w:r>
    </w:p>
    <w:p w:rsidR="001002F6" w:rsidRDefault="00FE14A1">
      <w:r>
        <w:rPr>
          <w:rFonts w:hint="eastAsia"/>
        </w:rPr>
        <w:t>支持通过状态、类型和创建时间筛选抽奖活动；</w:t>
      </w:r>
    </w:p>
    <w:p w:rsidR="001002F6" w:rsidRDefault="00FE14A1">
      <w:r>
        <w:rPr>
          <w:rFonts w:hint="eastAsia"/>
        </w:rPr>
        <w:t>支持添加、删除、编辑抽奖活动；</w:t>
      </w:r>
    </w:p>
    <w:p w:rsidR="001002F6" w:rsidRDefault="00FE14A1">
      <w:r>
        <w:rPr>
          <w:rFonts w:hint="eastAsia"/>
        </w:rPr>
        <w:t>支持大转盘、摇一摇、刮刮乐等类型；</w:t>
      </w:r>
    </w:p>
    <w:p w:rsidR="001002F6" w:rsidRDefault="00FE14A1">
      <w:r>
        <w:rPr>
          <w:rFonts w:hint="eastAsia"/>
        </w:rPr>
        <w:t>支持设置包括且不限于以下字段：标题、规则、封面图配置；</w:t>
      </w:r>
    </w:p>
    <w:p w:rsidR="001002F6" w:rsidRDefault="00FE14A1">
      <w:r>
        <w:rPr>
          <w:rFonts w:hint="eastAsia"/>
        </w:rPr>
        <w:t>支持添加奖品，支持实体或积分奖品；</w:t>
      </w:r>
    </w:p>
    <w:p w:rsidR="001002F6" w:rsidRDefault="00FE14A1">
      <w:r>
        <w:rPr>
          <w:rFonts w:hint="eastAsia"/>
        </w:rPr>
        <w:t>实体奖品支持配置名称、图片、库存、期限、中奖概率、领取方式设置等；</w:t>
      </w:r>
    </w:p>
    <w:p w:rsidR="001002F6" w:rsidRDefault="00FE14A1">
      <w:r>
        <w:rPr>
          <w:rFonts w:hint="eastAsia"/>
        </w:rPr>
        <w:t>积分奖品支持配置名称、积分数、期限、中奖概率等。</w:t>
      </w:r>
    </w:p>
    <w:p w:rsidR="001002F6" w:rsidRDefault="00FE14A1">
      <w:r>
        <w:rPr>
          <w:rFonts w:hint="eastAsia"/>
        </w:rPr>
        <w:t>支持在线抽奖关联互动服务板块其他模块，投票系统、表单提交系统系列下的活动，如问卷、调查考试等；支持设定抽奖资格获取条件，如参与互动、完成互动、获得指定分数后等；</w:t>
      </w:r>
    </w:p>
    <w:p w:rsidR="001002F6" w:rsidRDefault="00FE14A1">
      <w:pPr>
        <w:pStyle w:val="5"/>
      </w:pPr>
      <w:bookmarkStart w:id="255" w:name="_Toc142059800"/>
      <w:bookmarkStart w:id="256" w:name="_Toc142061117"/>
      <w:bookmarkStart w:id="257" w:name="_Toc142059927"/>
      <w:r>
        <w:rPr>
          <w:rFonts w:hint="eastAsia"/>
        </w:rPr>
        <w:t>中奖管理</w:t>
      </w:r>
      <w:bookmarkEnd w:id="255"/>
      <w:bookmarkEnd w:id="256"/>
      <w:bookmarkEnd w:id="257"/>
    </w:p>
    <w:p w:rsidR="001002F6" w:rsidRDefault="00FE14A1">
      <w:r>
        <w:rPr>
          <w:rFonts w:hint="eastAsia"/>
        </w:rPr>
        <w:t>支持通过奖品状态（未发放和已发放）、抽奖活动类型（大转盘、摇一摇和刮刮乐等）和活动时间筛选中奖列表；</w:t>
      </w:r>
    </w:p>
    <w:p w:rsidR="001002F6" w:rsidRDefault="00FE14A1">
      <w:r>
        <w:rPr>
          <w:rFonts w:hint="eastAsia"/>
        </w:rPr>
        <w:t>列表支持查看中奖ID、奖品名称、用户昵称、活动名称、中奖时间等。</w:t>
      </w:r>
    </w:p>
    <w:p w:rsidR="001002F6" w:rsidRDefault="00FE14A1">
      <w:pPr>
        <w:pStyle w:val="5"/>
      </w:pPr>
      <w:bookmarkStart w:id="258" w:name="_Toc142059928"/>
      <w:bookmarkStart w:id="259" w:name="_Toc142059801"/>
      <w:bookmarkStart w:id="260" w:name="_Toc142061118"/>
      <w:r>
        <w:rPr>
          <w:rFonts w:hint="eastAsia"/>
        </w:rPr>
        <w:lastRenderedPageBreak/>
        <w:t>中奖统计</w:t>
      </w:r>
      <w:bookmarkEnd w:id="258"/>
      <w:bookmarkEnd w:id="259"/>
      <w:bookmarkEnd w:id="260"/>
    </w:p>
    <w:p w:rsidR="001002F6" w:rsidRDefault="00FE14A1">
      <w:r>
        <w:rPr>
          <w:rFonts w:hint="eastAsia"/>
        </w:rPr>
        <w:t>支持按照活动筛选查看中奖统计数据；</w:t>
      </w:r>
    </w:p>
    <w:p w:rsidR="001002F6" w:rsidRDefault="00FE14A1">
      <w:r>
        <w:rPr>
          <w:rFonts w:hint="eastAsia"/>
        </w:rPr>
        <w:t>支持按单一时间段统计，可选择日历时间筛选；</w:t>
      </w:r>
    </w:p>
    <w:p w:rsidR="001002F6" w:rsidRDefault="00FE14A1">
      <w:pPr>
        <w:rPr>
          <w:color w:val="C45911" w:themeColor="accent2" w:themeShade="BF"/>
        </w:rPr>
      </w:pPr>
      <w:r>
        <w:rPr>
          <w:rFonts w:hint="eastAsia"/>
        </w:rPr>
        <w:t>支持统计中奖数据，并导出结果。</w:t>
      </w:r>
    </w:p>
    <w:p w:rsidR="001002F6" w:rsidRDefault="00FE14A1">
      <w:pPr>
        <w:pStyle w:val="3"/>
      </w:pPr>
      <w:bookmarkStart w:id="261" w:name="_Toc58"/>
      <w:bookmarkStart w:id="262" w:name="_Toc142321272"/>
      <w:bookmarkStart w:id="263" w:name="_Toc142059933"/>
      <w:bookmarkStart w:id="264" w:name="_Toc142061123"/>
      <w:bookmarkStart w:id="265" w:name="_Toc142321764"/>
      <w:bookmarkStart w:id="266" w:name="_Toc142059806"/>
      <w:bookmarkStart w:id="267" w:name="_Toc142321833"/>
      <w:bookmarkStart w:id="268" w:name="_Toc168412740"/>
      <w:r>
        <w:rPr>
          <w:rFonts w:hint="eastAsia"/>
        </w:rPr>
        <w:t>4．政务及便民服务系统</w:t>
      </w:r>
      <w:bookmarkEnd w:id="261"/>
      <w:bookmarkEnd w:id="268"/>
    </w:p>
    <w:p w:rsidR="001002F6" w:rsidRDefault="00FE14A1">
      <w:pPr>
        <w:pStyle w:val="4"/>
      </w:pPr>
      <w:bookmarkStart w:id="269" w:name="_Toc30179"/>
      <w:r>
        <w:rPr>
          <w:rFonts w:hint="eastAsia"/>
        </w:rPr>
        <w:t>政务服务</w:t>
      </w:r>
      <w:bookmarkEnd w:id="269"/>
    </w:p>
    <w:p w:rsidR="001002F6" w:rsidRDefault="00FE14A1">
      <w:r>
        <w:rPr>
          <w:rFonts w:hint="eastAsia"/>
        </w:rPr>
        <w:t>基于平台开放平台机制及应用接入机制，通过平台提供的开放接口，实现第三方服务接入，实现服务聚合、统一管理。支持</w:t>
      </w:r>
      <w:r>
        <w:t>与</w:t>
      </w:r>
      <w:r>
        <w:rPr>
          <w:rFonts w:hint="eastAsia"/>
        </w:rPr>
        <w:t>皖事通</w:t>
      </w:r>
      <w:r>
        <w:t>政务服务平台</w:t>
      </w:r>
      <w:r>
        <w:rPr>
          <w:rFonts w:hint="eastAsia"/>
        </w:rPr>
        <w:t>对接，提供各类政务服务功能。</w:t>
      </w:r>
    </w:p>
    <w:p w:rsidR="001002F6" w:rsidRDefault="00FE14A1">
      <w:r>
        <w:rPr>
          <w:rFonts w:hint="eastAsia"/>
        </w:rPr>
        <w:t>支持</w:t>
      </w:r>
      <w:r>
        <w:t>与</w:t>
      </w:r>
      <w:r>
        <w:rPr>
          <w:rFonts w:hint="eastAsia"/>
        </w:rPr>
        <w:t>皖事通</w:t>
      </w:r>
      <w:r>
        <w:t>政务服务平台统一身份认证实现对接，提供统一用户管理机制来对注册的用户进行管理。可以使得用户在平台内部各个系统之间处理业务时，不用重复进行用户注册与登录，实现全平台通行。</w:t>
      </w:r>
    </w:p>
    <w:p w:rsidR="001002F6" w:rsidRDefault="00FE14A1">
      <w:r>
        <w:rPr>
          <w:rFonts w:hint="eastAsia"/>
        </w:rPr>
        <w:t>服务模块聚合页面支持以下内容组件或模块：</w:t>
      </w:r>
    </w:p>
    <w:p w:rsidR="001002F6" w:rsidRDefault="00FE14A1">
      <w:r>
        <w:rPr>
          <w:rFonts w:hint="eastAsia"/>
        </w:rPr>
        <w:t>支持置顶轮播图，支持轮播图自动滚动。支持轮播图外链；</w:t>
      </w:r>
    </w:p>
    <w:p w:rsidR="001002F6" w:rsidRDefault="00FE14A1">
      <w:r>
        <w:rPr>
          <w:rFonts w:hint="eastAsia"/>
        </w:rPr>
        <w:t>支持服务按钮横向排列，支持排序；若条目过多时支持横向滑动翻页；</w:t>
      </w:r>
    </w:p>
    <w:p w:rsidR="001002F6" w:rsidRDefault="00FE14A1">
      <w:pPr>
        <w:pStyle w:val="4"/>
      </w:pPr>
      <w:r>
        <w:rPr>
          <w:rFonts w:hint="eastAsia"/>
        </w:rPr>
        <w:t>便民服务</w:t>
      </w:r>
      <w:bookmarkEnd w:id="262"/>
      <w:bookmarkEnd w:id="263"/>
      <w:bookmarkEnd w:id="264"/>
      <w:bookmarkEnd w:id="265"/>
      <w:bookmarkEnd w:id="266"/>
      <w:bookmarkEnd w:id="267"/>
    </w:p>
    <w:p w:rsidR="001002F6" w:rsidRDefault="00FE14A1">
      <w:r>
        <w:rPr>
          <w:rFonts w:hint="eastAsia"/>
        </w:rPr>
        <w:t>建设统一的服务聚合管理展示平台，实现便民服务接入、服务管理。支持接入当地民生平台，提供各类生活服务，包括新闻资讯、便民查询、医疗服务、周边服务、社交传播、专家咨询等功能。</w:t>
      </w:r>
    </w:p>
    <w:p w:rsidR="001002F6" w:rsidRDefault="00FE14A1">
      <w:r>
        <w:rPr>
          <w:rFonts w:hint="eastAsia"/>
        </w:rPr>
        <w:t>服务模块聚合页面支持以下内容组件或模块：</w:t>
      </w:r>
    </w:p>
    <w:p w:rsidR="001002F6" w:rsidRDefault="00FE14A1">
      <w:r>
        <w:rPr>
          <w:rFonts w:hint="eastAsia"/>
        </w:rPr>
        <w:t>支持置顶轮播图，支持轮播图自动滚动。支持轮播图外链；</w:t>
      </w:r>
    </w:p>
    <w:p w:rsidR="001002F6" w:rsidRDefault="00FE14A1">
      <w:r>
        <w:rPr>
          <w:rFonts w:hint="eastAsia"/>
        </w:rPr>
        <w:lastRenderedPageBreak/>
        <w:t>支持服务按钮横向排列，支持排序；若条目过多时支持横向滑动翻页；</w:t>
      </w:r>
    </w:p>
    <w:p w:rsidR="001002F6" w:rsidRDefault="00FE14A1">
      <w:r>
        <w:rPr>
          <w:rFonts w:hint="eastAsia"/>
        </w:rPr>
        <w:t>支持服务添加分类，间隔服务按钮；</w:t>
      </w:r>
    </w:p>
    <w:p w:rsidR="001002F6" w:rsidRDefault="00FE14A1">
      <w:r>
        <w:rPr>
          <w:rFonts w:hint="eastAsia"/>
        </w:rPr>
        <w:t>支持服务板块下方按列表展示资讯内容；支持无内容发布时自动隐藏本模块；</w:t>
      </w:r>
    </w:p>
    <w:p w:rsidR="001002F6" w:rsidRDefault="00FE14A1">
      <w:pPr>
        <w:pStyle w:val="5"/>
      </w:pPr>
      <w:bookmarkStart w:id="270" w:name="_Toc142061124"/>
      <w:bookmarkStart w:id="271" w:name="_Toc142059807"/>
      <w:bookmarkStart w:id="272" w:name="_Toc142059934"/>
      <w:r>
        <w:rPr>
          <w:rFonts w:hint="eastAsia"/>
        </w:rPr>
        <w:t>服务管理</w:t>
      </w:r>
      <w:bookmarkEnd w:id="270"/>
      <w:bookmarkEnd w:id="271"/>
      <w:bookmarkEnd w:id="272"/>
    </w:p>
    <w:p w:rsidR="001002F6" w:rsidRDefault="00FE14A1">
      <w:r>
        <w:rPr>
          <w:rFonts w:hint="eastAsia"/>
        </w:rPr>
        <w:t>支持配置服务名称、摘要、所属分类、服务图标、是否推荐；</w:t>
      </w:r>
    </w:p>
    <w:p w:rsidR="001002F6" w:rsidRDefault="00FE14A1">
      <w:r>
        <w:rPr>
          <w:rFonts w:hint="eastAsia"/>
        </w:rPr>
        <w:t>支持H</w:t>
      </w:r>
      <w:r>
        <w:t>5</w:t>
      </w:r>
      <w:r>
        <w:rPr>
          <w:rFonts w:hint="eastAsia"/>
        </w:rPr>
        <w:t>外链第三方业务平台，支持跳转二次登录，或拉起第三方APP，保证基本业务流程通畅；</w:t>
      </w:r>
    </w:p>
    <w:p w:rsidR="001002F6" w:rsidRDefault="00FE14A1">
      <w:r>
        <w:rPr>
          <w:rFonts w:hint="eastAsia"/>
        </w:rPr>
        <w:t>支持后期对接端内或微信小程序，实现用户信息对接，验证信息后快捷登陆，完成基本业务流程。</w:t>
      </w:r>
    </w:p>
    <w:p w:rsidR="001002F6" w:rsidRDefault="00FE14A1">
      <w:pPr>
        <w:pStyle w:val="5"/>
      </w:pPr>
      <w:bookmarkStart w:id="273" w:name="_Toc142059808"/>
      <w:bookmarkStart w:id="274" w:name="_Toc142059935"/>
      <w:bookmarkStart w:id="275" w:name="_Toc142061125"/>
      <w:r>
        <w:rPr>
          <w:rFonts w:hint="eastAsia"/>
        </w:rPr>
        <w:t>分类管理</w:t>
      </w:r>
      <w:bookmarkEnd w:id="273"/>
      <w:bookmarkEnd w:id="274"/>
      <w:bookmarkEnd w:id="275"/>
    </w:p>
    <w:p w:rsidR="001002F6" w:rsidRDefault="00FE14A1">
      <w:r>
        <w:rPr>
          <w:rFonts w:hint="eastAsia"/>
        </w:rPr>
        <w:t>支持创建服务分类，对已有分类编辑、删除及拖拽排序功能；</w:t>
      </w:r>
    </w:p>
    <w:p w:rsidR="001002F6" w:rsidRDefault="00FE14A1">
      <w:r>
        <w:rPr>
          <w:rFonts w:hint="eastAsia"/>
        </w:rPr>
        <w:t>支持直接查看服务名称、服务图标、服务类型以及是否推荐；</w:t>
      </w:r>
    </w:p>
    <w:p w:rsidR="001002F6" w:rsidRDefault="00FE14A1">
      <w:r>
        <w:rPr>
          <w:rFonts w:hint="eastAsia"/>
        </w:rPr>
        <w:t>支持同分类间的服务支持拖拽排序。</w:t>
      </w:r>
    </w:p>
    <w:p w:rsidR="001002F6" w:rsidRDefault="00FE14A1">
      <w:pPr>
        <w:pStyle w:val="5"/>
      </w:pPr>
      <w:r>
        <w:rPr>
          <w:rFonts w:hint="eastAsia"/>
        </w:rPr>
        <w:t>12345热线</w:t>
      </w:r>
    </w:p>
    <w:p w:rsidR="001002F6" w:rsidRDefault="00FE14A1">
      <w:r>
        <w:t>支持</w:t>
      </w:r>
      <w:r>
        <w:rPr>
          <w:rFonts w:hint="eastAsia"/>
        </w:rPr>
        <w:t>对接</w:t>
      </w:r>
      <w:r>
        <w:t>12345便民热线，用户可通过APP向12345提交问题；</w:t>
      </w:r>
    </w:p>
    <w:p w:rsidR="001002F6" w:rsidRDefault="00FE14A1">
      <w:r>
        <w:t>支持查看跟进用户个人提交的问题处理进度、结果；</w:t>
      </w:r>
    </w:p>
    <w:p w:rsidR="001002F6" w:rsidRDefault="00FE14A1">
      <w:r>
        <w:t>支持对处理结果进行评价；</w:t>
      </w:r>
    </w:p>
    <w:p w:rsidR="001002F6" w:rsidRDefault="00FE14A1">
      <w:r>
        <w:t>支持按问题归属单位查看问题列表；</w:t>
      </w:r>
    </w:p>
    <w:p w:rsidR="001002F6" w:rsidRDefault="00FE14A1">
      <w:r>
        <w:t>支持提交时的标题、类型、问政单位、详细内容、提交人、提交时间等字段；</w:t>
      </w:r>
    </w:p>
    <w:p w:rsidR="001002F6" w:rsidRDefault="00FE14A1">
      <w:r>
        <w:lastRenderedPageBreak/>
        <w:t>支持单条问题的编号、标题、提交时间、类型、问政单位、详细内容、状态（待审核、已审核、待转办、已转办、待回复、已回复、待评价、已评价）答复单位、回复等字段；</w:t>
      </w:r>
    </w:p>
    <w:p w:rsidR="001002F6" w:rsidRDefault="00FE14A1">
      <w:r>
        <w:t>支持跟进查看时的时间、回复内容、满意度评价等字段；</w:t>
      </w:r>
    </w:p>
    <w:p w:rsidR="001002F6" w:rsidRDefault="00FE14A1">
      <w:r>
        <w:t>支持首次使用本模块时，通过二次登录关联账号，后续如无特殊情况，进入本模块可直接完成提交、查看等流程；</w:t>
      </w:r>
    </w:p>
    <w:p w:rsidR="001002F6" w:rsidRDefault="00FE14A1">
      <w:pPr>
        <w:pStyle w:val="4"/>
      </w:pPr>
      <w:bookmarkStart w:id="276" w:name="_Toc142321273"/>
      <w:bookmarkStart w:id="277" w:name="_Toc142321765"/>
      <w:bookmarkStart w:id="278" w:name="_Toc142321834"/>
      <w:bookmarkStart w:id="279" w:name="_Toc142059937"/>
      <w:bookmarkStart w:id="280" w:name="_Toc142061127"/>
      <w:bookmarkStart w:id="281" w:name="_Toc142059810"/>
      <w:r>
        <w:rPr>
          <w:rFonts w:hint="eastAsia"/>
        </w:rPr>
        <w:t>报料/圈子管理</w:t>
      </w:r>
      <w:bookmarkEnd w:id="276"/>
      <w:bookmarkEnd w:id="277"/>
      <w:bookmarkEnd w:id="278"/>
      <w:bookmarkEnd w:id="279"/>
      <w:bookmarkEnd w:id="280"/>
      <w:bookmarkEnd w:id="281"/>
    </w:p>
    <w:p w:rsidR="001002F6" w:rsidRDefault="00FE14A1">
      <w:r>
        <w:rPr>
          <w:rFonts w:hint="eastAsia"/>
        </w:rPr>
        <w:t>报料/圈子功能通过使用一套用户提交——后台审核发布系统实现。用户通过本系统选择提交报料类或圈子类内容后，发布文字，上传图片、音视频等内容，运维人员在后台对提交的内容进行审核及回复处理。</w:t>
      </w:r>
    </w:p>
    <w:p w:rsidR="001002F6" w:rsidRDefault="00FE14A1">
      <w:r>
        <w:rPr>
          <w:rFonts w:hint="eastAsia"/>
        </w:rPr>
        <w:t>报料类内容采用分状态模式处理，参考现有掌上安庆客户端报料模块。圈子类内容以社区形式展示。</w:t>
      </w:r>
    </w:p>
    <w:p w:rsidR="001002F6" w:rsidRDefault="00FE14A1">
      <w:r>
        <w:rPr>
          <w:rFonts w:hint="eastAsia"/>
        </w:rPr>
        <w:t>字段设置包括且不限于：标题、内容正文、附件、地点、报料者昵称、报料时间、参与话题、阅读量、状态等；</w:t>
      </w:r>
    </w:p>
    <w:p w:rsidR="001002F6" w:rsidRDefault="00FE14A1">
      <w:pPr>
        <w:pStyle w:val="a3"/>
        <w:ind w:firstLine="560"/>
        <w:rPr>
          <w:rFonts w:ascii="仿宋" w:eastAsia="仿宋" w:hAnsi="仿宋" w:cs="宋体"/>
        </w:rPr>
      </w:pPr>
      <w:r>
        <w:rPr>
          <w:rFonts w:ascii="仿宋" w:eastAsia="仿宋" w:hAnsi="仿宋" w:cs="宋体" w:hint="eastAsia"/>
        </w:rPr>
        <w:t>报料模块聚合页面支持展示以下内容：</w:t>
      </w:r>
    </w:p>
    <w:p w:rsidR="001002F6" w:rsidRDefault="00FE14A1">
      <w:pPr>
        <w:pStyle w:val="a3"/>
        <w:ind w:firstLine="560"/>
        <w:rPr>
          <w:rFonts w:ascii="仿宋" w:eastAsia="仿宋" w:hAnsi="仿宋" w:cs="宋体"/>
        </w:rPr>
      </w:pPr>
      <w:r>
        <w:rPr>
          <w:rFonts w:ascii="仿宋" w:eastAsia="仿宋" w:hAnsi="仿宋" w:cs="宋体" w:hint="eastAsia"/>
        </w:rPr>
        <w:t>支持按报料分类展示报料内容，支持点击分类按钮切换；</w:t>
      </w:r>
    </w:p>
    <w:p w:rsidR="001002F6" w:rsidRDefault="00FE14A1">
      <w:pPr>
        <w:pStyle w:val="a3"/>
        <w:ind w:firstLine="560"/>
        <w:rPr>
          <w:rFonts w:ascii="仿宋" w:eastAsia="仿宋" w:hAnsi="仿宋" w:cs="宋体"/>
        </w:rPr>
      </w:pPr>
      <w:r>
        <w:rPr>
          <w:rFonts w:ascii="仿宋" w:eastAsia="仿宋" w:hAnsi="仿宋" w:cs="宋体" w:hint="eastAsia"/>
        </w:rPr>
        <w:t>支持按展示热门话题，点击后进入相同话题的归集列表页；</w:t>
      </w:r>
    </w:p>
    <w:p w:rsidR="001002F6" w:rsidRDefault="00FE14A1">
      <w:pPr>
        <w:pStyle w:val="a3"/>
        <w:ind w:firstLine="560"/>
        <w:rPr>
          <w:rFonts w:ascii="仿宋" w:eastAsia="仿宋" w:hAnsi="仿宋" w:cs="宋体"/>
        </w:rPr>
      </w:pPr>
      <w:r>
        <w:rPr>
          <w:rFonts w:ascii="仿宋" w:eastAsia="仿宋" w:hAnsi="仿宋" w:cs="宋体" w:hint="eastAsia"/>
        </w:rPr>
        <w:t>内容区展示用户头像、用户昵称、报料时间、报料内容、图文、音、视频内容，互动区（评论、点赞、收藏、分享按钮等）</w:t>
      </w:r>
    </w:p>
    <w:p w:rsidR="001002F6" w:rsidRDefault="00FE14A1">
      <w:pPr>
        <w:pStyle w:val="5"/>
      </w:pPr>
      <w:bookmarkStart w:id="282" w:name="_Toc142059812"/>
      <w:bookmarkStart w:id="283" w:name="_Toc142059939"/>
      <w:bookmarkStart w:id="284" w:name="_Toc142061129"/>
      <w:r>
        <w:rPr>
          <w:rFonts w:hint="eastAsia"/>
        </w:rPr>
        <w:t>用户端</w:t>
      </w:r>
      <w:bookmarkEnd w:id="282"/>
      <w:bookmarkEnd w:id="283"/>
      <w:bookmarkEnd w:id="284"/>
    </w:p>
    <w:p w:rsidR="001002F6" w:rsidRDefault="00FE14A1">
      <w:r>
        <w:rPr>
          <w:rFonts w:hint="eastAsia"/>
        </w:rPr>
        <w:t>支持按报料或圈子类型提交内容；</w:t>
      </w:r>
    </w:p>
    <w:p w:rsidR="001002F6" w:rsidRDefault="00FE14A1">
      <w:r>
        <w:rPr>
          <w:rFonts w:hint="eastAsia"/>
        </w:rPr>
        <w:t>支持图、文、音视频类报料；</w:t>
      </w:r>
    </w:p>
    <w:p w:rsidR="001002F6" w:rsidRDefault="00FE14A1">
      <w:pPr>
        <w:rPr>
          <w:color w:val="000000" w:themeColor="text1"/>
        </w:rPr>
      </w:pPr>
      <w:r>
        <w:rPr>
          <w:rFonts w:hint="eastAsia"/>
        </w:rPr>
        <w:lastRenderedPageBreak/>
        <w:t>支持列表显示用户报料提交的图片或视频缩略图，如无附件则按照纯文字样</w:t>
      </w:r>
      <w:r>
        <w:rPr>
          <w:rFonts w:hint="eastAsia"/>
          <w:color w:val="000000" w:themeColor="text1"/>
        </w:rPr>
        <w:t>式展示；多图片支持九宫格或轮播图展示；</w:t>
      </w:r>
    </w:p>
    <w:p w:rsidR="001002F6" w:rsidRDefault="00FE14A1">
      <w:r>
        <w:rPr>
          <w:rFonts w:hint="eastAsia"/>
        </w:rPr>
        <w:t>支持定位功能，用户可在报料时上传自己的位置。定位功能默认关闭，用户可选择上传定位；</w:t>
      </w:r>
    </w:p>
    <w:p w:rsidR="001002F6" w:rsidRDefault="00FE14A1">
      <w:r>
        <w:rPr>
          <w:rFonts w:hint="eastAsia"/>
        </w:rPr>
        <w:t>支持匿名功能，隐藏自己的昵称。匿名功能默认关闭，用户可选择开启，开启后前台报料者昵称一栏显示“掌上安庆网友+随机字符串”；</w:t>
      </w:r>
    </w:p>
    <w:p w:rsidR="001002F6" w:rsidRDefault="00FE14A1">
      <w:r>
        <w:rPr>
          <w:rFonts w:hint="eastAsia"/>
        </w:rPr>
        <w:t>支持用户在个人中心查看自己的报料内容和报料回复状态；</w:t>
      </w:r>
    </w:p>
    <w:p w:rsidR="001002F6" w:rsidRDefault="00FE14A1">
      <w:r>
        <w:rPr>
          <w:rFonts w:hint="eastAsia"/>
        </w:rPr>
        <w:t>支持用户之间互评（楼中楼显示）和点赞；</w:t>
      </w:r>
    </w:p>
    <w:p w:rsidR="001002F6" w:rsidRDefault="00FE14A1">
      <w:r>
        <w:rPr>
          <w:rFonts w:hint="eastAsia"/>
        </w:rPr>
        <w:t>支持用户分享单条报料链接（含标题）至微信好友、微信朋友圈或QQ好友；</w:t>
      </w:r>
    </w:p>
    <w:p w:rsidR="001002F6" w:rsidRDefault="00FE14A1">
      <w:r>
        <w:rPr>
          <w:rFonts w:hint="eastAsia"/>
        </w:rPr>
        <w:t>支持用户点击后台预留的联系电话拉起手机通话功能直接拨打号码。</w:t>
      </w:r>
    </w:p>
    <w:p w:rsidR="001002F6" w:rsidRDefault="00FE14A1">
      <w:pPr>
        <w:pStyle w:val="5"/>
      </w:pPr>
      <w:bookmarkStart w:id="285" w:name="_Toc142061130"/>
      <w:bookmarkStart w:id="286" w:name="_Toc142059940"/>
      <w:bookmarkStart w:id="287" w:name="_Toc142059813"/>
      <w:r>
        <w:rPr>
          <w:rFonts w:hint="eastAsia"/>
        </w:rPr>
        <w:t>管理端</w:t>
      </w:r>
      <w:bookmarkEnd w:id="285"/>
      <w:bookmarkEnd w:id="286"/>
      <w:bookmarkEnd w:id="287"/>
    </w:p>
    <w:p w:rsidR="001002F6" w:rsidRDefault="00FE14A1">
      <w:r>
        <w:rPr>
          <w:rFonts w:hint="eastAsia"/>
        </w:rPr>
        <w:t>支持报料类投稿状态设定，分待审核、待回复、已回复等状态。基本业务流程为：用户提交报料后，后台管理员审核通过，再由相关业务部门或管理员后台回复。业务逻辑如下：</w:t>
      </w:r>
    </w:p>
    <w:p w:rsidR="001002F6" w:rsidRDefault="00FE14A1">
      <w:r>
        <w:rPr>
          <w:rFonts w:hint="eastAsia"/>
        </w:rPr>
        <w:t>待审核：用户提交报料内容后，在未审核状态下该条内容不在前台显示，用户在个人中心中查看状态为：“待审核”；</w:t>
      </w:r>
    </w:p>
    <w:p w:rsidR="001002F6" w:rsidRDefault="00FE14A1">
      <w:r>
        <w:rPr>
          <w:rFonts w:hint="eastAsia"/>
        </w:rPr>
        <w:t>待回复：管理员审核通过并显示在前台，但该条报料暂未有相关回复，则在前台和个人中心显示“待处理”状态；</w:t>
      </w:r>
    </w:p>
    <w:p w:rsidR="001002F6" w:rsidRDefault="00FE14A1">
      <w:r>
        <w:rPr>
          <w:rFonts w:hint="eastAsia"/>
        </w:rPr>
        <w:t>已回复：管理员审核通过后并发布前台后，有相关业务部门对该报料进行了回复，则在前台和个人中心显示“已回复”。</w:t>
      </w:r>
    </w:p>
    <w:p w:rsidR="001002F6" w:rsidRDefault="00FE14A1">
      <w:r>
        <w:rPr>
          <w:rFonts w:hint="eastAsia"/>
        </w:rPr>
        <w:t>支持报料子栏目的设置与编辑管理；</w:t>
      </w:r>
    </w:p>
    <w:p w:rsidR="001002F6" w:rsidRDefault="00FE14A1">
      <w:r>
        <w:rPr>
          <w:rFonts w:hint="eastAsia"/>
        </w:rPr>
        <w:lastRenderedPageBreak/>
        <w:t>支持栏目排序设置；</w:t>
      </w:r>
    </w:p>
    <w:p w:rsidR="001002F6" w:rsidRDefault="00FE14A1">
      <w:r>
        <w:rPr>
          <w:rFonts w:hint="eastAsia"/>
        </w:rPr>
        <w:t>支持添加和编辑栏目，设置栏目的名称、图片和简介；</w:t>
      </w:r>
    </w:p>
    <w:p w:rsidR="001002F6" w:rsidRDefault="00FE14A1">
      <w:r>
        <w:rPr>
          <w:rFonts w:hint="eastAsia"/>
        </w:rPr>
        <w:t>支持报料话题的创建和管理；</w:t>
      </w:r>
    </w:p>
    <w:p w:rsidR="001002F6" w:rsidRDefault="00FE14A1">
      <w:r>
        <w:rPr>
          <w:rFonts w:hint="eastAsia"/>
        </w:rPr>
        <w:t>支持设置话题的名称、图片和简介；</w:t>
      </w:r>
    </w:p>
    <w:p w:rsidR="001002F6" w:rsidRDefault="00FE14A1">
      <w:r>
        <w:rPr>
          <w:rFonts w:hint="eastAsia"/>
        </w:rPr>
        <w:t>支持后台列表页查看报料详情；支持按栏目、话题、状态、时间等分类查看和检索内容；</w:t>
      </w:r>
    </w:p>
    <w:p w:rsidR="001002F6" w:rsidRDefault="00FE14A1">
      <w:r>
        <w:rPr>
          <w:rFonts w:hint="eastAsia"/>
        </w:rPr>
        <w:t>支持按栏目、状态、时间等分类筛选结果并导出数据；</w:t>
      </w:r>
    </w:p>
    <w:p w:rsidR="001002F6" w:rsidRDefault="00FE14A1">
      <w:r>
        <w:rPr>
          <w:rFonts w:hint="eastAsia"/>
        </w:rPr>
        <w:t>支持管理员对用户报料的内容、报料回复进行修改；</w:t>
      </w:r>
    </w:p>
    <w:p w:rsidR="001002F6" w:rsidRDefault="00FE14A1">
      <w:r>
        <w:rPr>
          <w:rFonts w:hint="eastAsia"/>
        </w:rPr>
        <w:t>支持后台手动添加报料内容；</w:t>
      </w:r>
    </w:p>
    <w:p w:rsidR="001002F6" w:rsidRDefault="00FE14A1">
      <w:r>
        <w:rPr>
          <w:rFonts w:hint="eastAsia"/>
        </w:rPr>
        <w:t>支持后台调整报料发布时间和回复时间；</w:t>
      </w:r>
    </w:p>
    <w:p w:rsidR="001002F6" w:rsidRDefault="00FE14A1">
      <w:r>
        <w:rPr>
          <w:rFonts w:hint="eastAsia"/>
        </w:rPr>
        <w:t>支持用户评论内容全局先审后发，后台可统一审核和管理用户的评论。</w:t>
      </w:r>
    </w:p>
    <w:p w:rsidR="001002F6" w:rsidRDefault="00FE14A1">
      <w:pPr>
        <w:pStyle w:val="3"/>
      </w:pPr>
      <w:bookmarkStart w:id="288" w:name="_Toc144884158"/>
      <w:bookmarkStart w:id="289" w:name="_Toc142321845"/>
      <w:bookmarkStart w:id="290" w:name="_Toc142321284"/>
      <w:bookmarkStart w:id="291" w:name="_Toc144884076"/>
      <w:bookmarkStart w:id="292" w:name="_Toc144883770"/>
      <w:bookmarkStart w:id="293" w:name="_Toc142061154"/>
      <w:bookmarkStart w:id="294" w:name="_Toc142321776"/>
      <w:bookmarkStart w:id="295" w:name="_Toc144884009"/>
      <w:bookmarkStart w:id="296" w:name="_Toc142059964"/>
      <w:bookmarkStart w:id="297" w:name="_Toc142059837"/>
      <w:bookmarkStart w:id="298" w:name="_Toc31900"/>
      <w:bookmarkStart w:id="299" w:name="_Toc168412741"/>
      <w:r>
        <w:rPr>
          <w:rFonts w:hint="eastAsia"/>
        </w:rPr>
        <w:t>5．商务运营</w:t>
      </w:r>
      <w:bookmarkEnd w:id="288"/>
      <w:bookmarkEnd w:id="289"/>
      <w:bookmarkEnd w:id="290"/>
      <w:bookmarkEnd w:id="291"/>
      <w:bookmarkEnd w:id="292"/>
      <w:bookmarkEnd w:id="293"/>
      <w:bookmarkEnd w:id="294"/>
      <w:bookmarkEnd w:id="295"/>
      <w:bookmarkEnd w:id="296"/>
      <w:bookmarkEnd w:id="297"/>
      <w:r>
        <w:rPr>
          <w:rFonts w:hint="eastAsia"/>
        </w:rPr>
        <w:t>系统</w:t>
      </w:r>
      <w:bookmarkEnd w:id="298"/>
      <w:bookmarkEnd w:id="299"/>
    </w:p>
    <w:p w:rsidR="001002F6" w:rsidRDefault="00FE14A1">
      <w:pPr>
        <w:pStyle w:val="4"/>
      </w:pPr>
      <w:bookmarkStart w:id="300" w:name="_Toc142061141"/>
      <w:bookmarkStart w:id="301" w:name="_Toc142321768"/>
      <w:bookmarkStart w:id="302" w:name="_Toc142321837"/>
      <w:bookmarkStart w:id="303" w:name="_Toc142059951"/>
      <w:bookmarkStart w:id="304" w:name="_Toc142059824"/>
      <w:bookmarkStart w:id="305" w:name="_Toc142321276"/>
      <w:bookmarkStart w:id="306" w:name="_Toc20419"/>
      <w:r>
        <w:rPr>
          <w:rFonts w:hint="eastAsia"/>
        </w:rPr>
        <w:t>积分商城</w:t>
      </w:r>
      <w:bookmarkEnd w:id="300"/>
      <w:bookmarkEnd w:id="301"/>
      <w:bookmarkEnd w:id="302"/>
      <w:bookmarkEnd w:id="303"/>
      <w:bookmarkEnd w:id="304"/>
      <w:bookmarkEnd w:id="305"/>
      <w:bookmarkEnd w:id="306"/>
    </w:p>
    <w:p w:rsidR="001002F6" w:rsidRDefault="00FE14A1">
      <w:r>
        <w:rPr>
          <w:rFonts w:hint="eastAsia"/>
        </w:rPr>
        <w:t>积分商城支持积分兑换、抵扣、抢券等；</w:t>
      </w:r>
    </w:p>
    <w:p w:rsidR="001002F6" w:rsidRDefault="00FE14A1">
      <w:r>
        <w:rPr>
          <w:rFonts w:hint="eastAsia"/>
        </w:rPr>
        <w:t>支持商家入驻、支持商品管理、支持客户端进行核销；</w:t>
      </w:r>
    </w:p>
    <w:p w:rsidR="001002F6" w:rsidRDefault="00FE14A1">
      <w:r>
        <w:rPr>
          <w:rFonts w:hint="eastAsia"/>
        </w:rPr>
        <w:t>支持橱窗展示积分商品，可按分类、分值大小排序，并支持手动调整；</w:t>
      </w:r>
    </w:p>
    <w:p w:rsidR="001002F6" w:rsidRDefault="00FE14A1">
      <w:r>
        <w:rPr>
          <w:rFonts w:hint="eastAsia"/>
        </w:rPr>
        <w:t>支持上架商品、抵扣券等虚拟兑换品，兑换品包括且不限于以下字段：名称、图文简介、缩略图、分值、库存数量、兑换券折扣数值、兑换券面额、兑换期限、兑换用户类型限制等；</w:t>
      </w:r>
    </w:p>
    <w:p w:rsidR="001002F6" w:rsidRDefault="00FE14A1">
      <w:r>
        <w:rPr>
          <w:rFonts w:hint="eastAsia"/>
        </w:rPr>
        <w:t>支持后端统一管理供应商、商品、核销情况、订单详情、商品种类等内容，帮助管理者全局统筹商品兑换情况。</w:t>
      </w:r>
    </w:p>
    <w:p w:rsidR="001002F6" w:rsidRDefault="00FE14A1">
      <w:r>
        <w:rPr>
          <w:rFonts w:hint="eastAsia"/>
        </w:rPr>
        <w:lastRenderedPageBreak/>
        <w:t>支持商品管理，下架、删除商品；支持列表查看商品信息；支持按商品名称检索商品；</w:t>
      </w:r>
    </w:p>
    <w:p w:rsidR="001002F6" w:rsidRDefault="00FE14A1">
      <w:r>
        <w:rPr>
          <w:rFonts w:hint="eastAsia"/>
        </w:rPr>
        <w:t>支持积分商品订单管理，支持查看订单号、商品号、用户ID、兑换时间等；</w:t>
      </w:r>
    </w:p>
    <w:p w:rsidR="001002F6" w:rsidRDefault="00FE14A1">
      <w:r>
        <w:rPr>
          <w:rFonts w:hint="eastAsia"/>
        </w:rPr>
        <w:t>支持商品兑换统计，按单一时间段、商品名筛选兑换记录并可导出excel表格；</w:t>
      </w:r>
    </w:p>
    <w:p w:rsidR="001002F6" w:rsidRDefault="00FE14A1">
      <w:pPr>
        <w:pStyle w:val="4"/>
      </w:pPr>
      <w:bookmarkStart w:id="307" w:name="_Toc1291"/>
      <w:r>
        <w:rPr>
          <w:rFonts w:hint="eastAsia"/>
        </w:rPr>
        <w:t>掌上饭卡</w:t>
      </w:r>
      <w:bookmarkEnd w:id="307"/>
    </w:p>
    <w:p w:rsidR="001002F6" w:rsidRDefault="00FE14A1">
      <w:r>
        <w:rPr>
          <w:rFonts w:hint="eastAsia"/>
        </w:rPr>
        <w:t>打通安庆市各行政单位、企业食堂，所有接入单位的食堂，支持第三方商家入驻，拓展经营面，扩展职工消费场景。</w:t>
      </w:r>
    </w:p>
    <w:p w:rsidR="001002F6" w:rsidRDefault="00FE14A1">
      <w:r>
        <w:rPr>
          <w:rFonts w:hint="eastAsia"/>
        </w:rPr>
        <w:t>本功能以模块化建设，需具备完整功能逻辑和闭环业务流程；</w:t>
      </w:r>
    </w:p>
    <w:p w:rsidR="001002F6" w:rsidRDefault="00FE14A1">
      <w:r>
        <w:rPr>
          <w:rFonts w:hint="eastAsia"/>
        </w:rPr>
        <w:t>模块基于主客户端拓展，需实现与主端用户系统对接打通。要求</w:t>
      </w:r>
      <w:r>
        <w:t>设计简明，降低各功能模块耦合度，并充分考虑</w:t>
      </w:r>
      <w:r>
        <w:rPr>
          <w:rFonts w:hint="eastAsia"/>
        </w:rPr>
        <w:t>各场景下</w:t>
      </w:r>
      <w:r>
        <w:t>兼容性</w:t>
      </w:r>
      <w:r>
        <w:rPr>
          <w:rFonts w:hint="eastAsia"/>
        </w:rPr>
        <w:t>。</w:t>
      </w:r>
    </w:p>
    <w:p w:rsidR="001002F6" w:rsidRDefault="00FE14A1">
      <w:r>
        <w:rPr>
          <w:rFonts w:hint="eastAsia"/>
        </w:rPr>
        <w:t>本模块设独立用户体系，支持与主端用户数据互通，支持认证后联合登陆；</w:t>
      </w:r>
    </w:p>
    <w:p w:rsidR="001002F6" w:rsidRDefault="00FE14A1">
      <w:r>
        <w:rPr>
          <w:rFonts w:hint="eastAsia"/>
        </w:rPr>
        <w:t>本模块分三大部分：用户端、系统管理后台、商家端。</w:t>
      </w:r>
    </w:p>
    <w:p w:rsidR="001002F6" w:rsidRDefault="00FE14A1">
      <w:pPr>
        <w:pStyle w:val="5"/>
      </w:pPr>
      <w:r>
        <w:rPr>
          <w:rFonts w:hint="eastAsia"/>
        </w:rPr>
        <w:t>用户端</w:t>
      </w:r>
    </w:p>
    <w:p w:rsidR="001002F6" w:rsidRDefault="00FE14A1">
      <w:r>
        <w:rPr>
          <w:rFonts w:hint="eastAsia"/>
        </w:rPr>
        <w:t>支持广告位展示；支持静态图片及视频或外链形式，外链支持跳转模块内详情页面；支持设置广告位定时上架和下架时间。</w:t>
      </w:r>
    </w:p>
    <w:p w:rsidR="001002F6" w:rsidRDefault="00FE14A1">
      <w:r>
        <w:rPr>
          <w:rFonts w:hint="eastAsia"/>
        </w:rPr>
        <w:t>支持快速检索功能，用户可快速搜索单位、商家，或详细商品、菜品；</w:t>
      </w:r>
    </w:p>
    <w:p w:rsidR="001002F6" w:rsidRDefault="00FE14A1">
      <w:r>
        <w:rPr>
          <w:rFonts w:hint="eastAsia"/>
        </w:rPr>
        <w:t>支持扫码支付，用户通过APP扫码对商户支付；</w:t>
      </w:r>
    </w:p>
    <w:p w:rsidR="001002F6" w:rsidRDefault="00FE14A1">
      <w:r>
        <w:rPr>
          <w:rFonts w:hint="eastAsia"/>
        </w:rPr>
        <w:t>支持定位支付，支持开启定位核对功能，非定位范围内无法支付，降低用户误操作可能性；</w:t>
      </w:r>
    </w:p>
    <w:p w:rsidR="001002F6" w:rsidRDefault="00FE14A1">
      <w:r>
        <w:rPr>
          <w:rFonts w:hint="eastAsia"/>
        </w:rPr>
        <w:lastRenderedPageBreak/>
        <w:t>支持热门商铺推荐，通过以系统设置或算法推荐的方式推荐店铺商家到模块首页；</w:t>
      </w:r>
    </w:p>
    <w:p w:rsidR="001002F6" w:rsidRDefault="00FE14A1">
      <w:r>
        <w:rPr>
          <w:rFonts w:hint="eastAsia"/>
        </w:rPr>
        <w:t>支持折扣排行推荐，通过当前账号的权益信息，推荐折扣力度大的店铺靠前显示；</w:t>
      </w:r>
    </w:p>
    <w:p w:rsidR="001002F6" w:rsidRDefault="00FE14A1">
      <w:r>
        <w:rPr>
          <w:rFonts w:hint="eastAsia"/>
        </w:rPr>
        <w:t>支持商家分类展示，对商家所在地域（如区县、商圈、地块、单位等）及商户类型（如超市、饭店、水果、甜品、饮品等）；分类支持自设和调整。</w:t>
      </w:r>
    </w:p>
    <w:p w:rsidR="001002F6" w:rsidRDefault="00FE14A1">
      <w:r>
        <w:rPr>
          <w:rFonts w:hint="eastAsia"/>
        </w:rPr>
        <w:t>支持商家列表展示，支持以下字段：LOGO、地址和电话、支持货币类型等；</w:t>
      </w:r>
    </w:p>
    <w:p w:rsidR="001002F6" w:rsidRDefault="00FE14A1">
      <w:r>
        <w:rPr>
          <w:rFonts w:hint="eastAsia"/>
        </w:rPr>
        <w:t>支持商家详情展示，商家详情页支持轮播图、文字介绍、视频介绍、地址信息、电话等信息；</w:t>
      </w:r>
    </w:p>
    <w:p w:rsidR="001002F6" w:rsidRDefault="00FE14A1">
      <w:r>
        <w:rPr>
          <w:rFonts w:hint="eastAsia"/>
        </w:rPr>
        <w:t>支持支付校验，用户消费时通过验证码或支付密码进行安全验证，验证码验证可受消费额度限制，未达到指定单笔消费额度使用支付密码进行安全验证，达到了单笔消费额度限制使用短信验证码进行安全校验；</w:t>
      </w:r>
    </w:p>
    <w:p w:rsidR="001002F6" w:rsidRDefault="00FE14A1">
      <w:r>
        <w:rPr>
          <w:rFonts w:hint="eastAsia"/>
        </w:rPr>
        <w:t>支持消费记录查询，支持用户在消费记录中查看收入、支出、转账明细，支持查看消费金额、消费时间等；</w:t>
      </w:r>
    </w:p>
    <w:p w:rsidR="001002F6" w:rsidRDefault="00FE14A1">
      <w:r>
        <w:rPr>
          <w:rFonts w:hint="eastAsia"/>
        </w:rPr>
        <w:t>支持电子货币转账功能，可对同系统内其他用户在线转账，输入对方账号信息后进行校验可完成在线转账；</w:t>
      </w:r>
    </w:p>
    <w:p w:rsidR="001002F6" w:rsidRDefault="00FE14A1">
      <w:pPr>
        <w:pStyle w:val="5"/>
      </w:pPr>
      <w:r>
        <w:rPr>
          <w:rFonts w:hint="eastAsia"/>
        </w:rPr>
        <w:t>系统管理后台</w:t>
      </w:r>
    </w:p>
    <w:p w:rsidR="001002F6" w:rsidRDefault="00FE14A1">
      <w:pPr>
        <w:pStyle w:val="6"/>
      </w:pPr>
      <w:r>
        <w:rPr>
          <w:rFonts w:hint="eastAsia"/>
        </w:rPr>
        <w:t>平台配置</w:t>
      </w:r>
    </w:p>
    <w:p w:rsidR="001002F6" w:rsidRDefault="00FE14A1">
      <w:r>
        <w:rPr>
          <w:rFonts w:hint="eastAsia"/>
        </w:rPr>
        <w:t>支持设置平台优惠折扣；提供平台优惠开启、关闭按钮；</w:t>
      </w:r>
    </w:p>
    <w:p w:rsidR="001002F6" w:rsidRDefault="00FE14A1">
      <w:r>
        <w:rPr>
          <w:rFonts w:hint="eastAsia"/>
        </w:rPr>
        <w:t>支持设置平台手续费；</w:t>
      </w:r>
    </w:p>
    <w:p w:rsidR="001002F6" w:rsidRDefault="00FE14A1">
      <w:r>
        <w:rPr>
          <w:rFonts w:hint="eastAsia"/>
        </w:rPr>
        <w:lastRenderedPageBreak/>
        <w:t>支持设置消费基数核验，单笔消费超过此基数时自动触发验证码安全校验；</w:t>
      </w:r>
    </w:p>
    <w:p w:rsidR="001002F6" w:rsidRDefault="00FE14A1">
      <w:r>
        <w:rPr>
          <w:rFonts w:hint="eastAsia"/>
        </w:rPr>
        <w:t>支持自定义设置举报电话；</w:t>
      </w:r>
    </w:p>
    <w:p w:rsidR="001002F6" w:rsidRDefault="00FE14A1">
      <w:r>
        <w:rPr>
          <w:rFonts w:hint="eastAsia"/>
        </w:rPr>
        <w:t>支持自定义编辑电子货币名称、描述等；</w:t>
      </w:r>
    </w:p>
    <w:p w:rsidR="001002F6" w:rsidRDefault="00FE14A1">
      <w:pPr>
        <w:pStyle w:val="6"/>
      </w:pPr>
      <w:r>
        <w:rPr>
          <w:rFonts w:hint="eastAsia"/>
        </w:rPr>
        <w:t>入驻单位管理</w:t>
      </w:r>
    </w:p>
    <w:p w:rsidR="001002F6" w:rsidRDefault="00FE14A1">
      <w:r>
        <w:rPr>
          <w:rFonts w:hint="eastAsia"/>
        </w:rPr>
        <w:t>支持对入驻单位、商家进行新增、修改、删除等操作，支持设置备注，排序等；</w:t>
      </w:r>
    </w:p>
    <w:p w:rsidR="001002F6" w:rsidRDefault="00FE14A1">
      <w:r>
        <w:rPr>
          <w:rFonts w:hint="eastAsia"/>
        </w:rPr>
        <w:t>支持后台检索入驻单位、商家名称；</w:t>
      </w:r>
    </w:p>
    <w:p w:rsidR="001002F6" w:rsidRDefault="00FE14A1">
      <w:r>
        <w:rPr>
          <w:rFonts w:hint="eastAsia"/>
        </w:rPr>
        <w:t>支持单位人员管理，支持通过用户名、手机号检索；</w:t>
      </w:r>
    </w:p>
    <w:p w:rsidR="001002F6" w:rsidRDefault="00FE14A1">
      <w:r>
        <w:rPr>
          <w:rFonts w:hint="eastAsia"/>
        </w:rPr>
        <w:t>支持新增、删除、修改等操作，可自定义设置部门名称、备注、排序等；</w:t>
      </w:r>
    </w:p>
    <w:p w:rsidR="001002F6" w:rsidRDefault="00FE14A1">
      <w:r>
        <w:rPr>
          <w:rFonts w:hint="eastAsia"/>
        </w:rPr>
        <w:t>支持按标准模板（模板信息包含用户名、手机号）批量导入单位人员；支持批量导出单位人员信息；</w:t>
      </w:r>
    </w:p>
    <w:p w:rsidR="001002F6" w:rsidRDefault="00FE14A1">
      <w:r>
        <w:rPr>
          <w:rFonts w:hint="eastAsia"/>
        </w:rPr>
        <w:t>支持对单位内人员批量设置人均补贴标准；支持对特定人员单独设置补贴金额；</w:t>
      </w:r>
    </w:p>
    <w:p w:rsidR="001002F6" w:rsidRDefault="00FE14A1">
      <w:r>
        <w:rPr>
          <w:rFonts w:hint="eastAsia"/>
        </w:rPr>
        <w:t>支持根据不同电子货币种类进行补贴设置；</w:t>
      </w:r>
    </w:p>
    <w:p w:rsidR="001002F6" w:rsidRDefault="00FE14A1">
      <w:pPr>
        <w:pStyle w:val="6"/>
      </w:pPr>
      <w:r>
        <w:rPr>
          <w:rFonts w:hint="eastAsia"/>
        </w:rPr>
        <w:t>结算系统</w:t>
      </w:r>
    </w:p>
    <w:p w:rsidR="001002F6" w:rsidRDefault="00FE14A1">
      <w:r>
        <w:rPr>
          <w:rFonts w:hint="eastAsia"/>
        </w:rPr>
        <w:t>支持通过起止时间、商家名称进行检索，检索后可查看商家结算状态；</w:t>
      </w:r>
    </w:p>
    <w:p w:rsidR="001002F6" w:rsidRDefault="00FE14A1">
      <w:r>
        <w:rPr>
          <w:rFonts w:hint="eastAsia"/>
        </w:rPr>
        <w:t>支持提供商家结算状态，展示未结算数额，支持以列表形式查看商家名称、本月收益、明细、平台手续费、扣除费用、待结算数额等；</w:t>
      </w:r>
    </w:p>
    <w:p w:rsidR="001002F6" w:rsidRDefault="00FE14A1">
      <w:r>
        <w:rPr>
          <w:rFonts w:hint="eastAsia"/>
        </w:rPr>
        <w:t>支持平台对商家结算，结算时需提供发票、备注、预制管理员验证码进行校验；</w:t>
      </w:r>
    </w:p>
    <w:p w:rsidR="001002F6" w:rsidRDefault="00FE14A1">
      <w:r>
        <w:rPr>
          <w:rFonts w:hint="eastAsia"/>
        </w:rPr>
        <w:lastRenderedPageBreak/>
        <w:t>支持通过时间查询历史结算记录（结算记录包含单位名称、商家收益、平台扣费、结算金额、发票、备注等信息）并支持批量导出；</w:t>
      </w:r>
    </w:p>
    <w:p w:rsidR="001002F6" w:rsidRDefault="00FE14A1">
      <w:r>
        <w:rPr>
          <w:rFonts w:hint="eastAsia"/>
        </w:rPr>
        <w:t>支持系统显示待结算总额数据概览；</w:t>
      </w:r>
    </w:p>
    <w:p w:rsidR="001002F6" w:rsidRDefault="00FE14A1">
      <w:pPr>
        <w:pStyle w:val="6"/>
      </w:pPr>
      <w:r>
        <w:rPr>
          <w:rFonts w:hint="eastAsia"/>
        </w:rPr>
        <w:t>补贴发放</w:t>
      </w:r>
    </w:p>
    <w:p w:rsidR="001002F6" w:rsidRDefault="00FE14A1">
      <w:r>
        <w:rPr>
          <w:rFonts w:hint="eastAsia"/>
        </w:rPr>
        <w:t>支持通过单位名称进行检索，快速向该单位发放补贴；</w:t>
      </w:r>
    </w:p>
    <w:p w:rsidR="001002F6" w:rsidRDefault="00FE14A1">
      <w:r>
        <w:rPr>
          <w:rFonts w:hint="eastAsia"/>
        </w:rPr>
        <w:t>提供单位的餐补发放状态显示，展示需要充值金额；</w:t>
      </w:r>
    </w:p>
    <w:p w:rsidR="001002F6" w:rsidRDefault="00FE14A1">
      <w:r>
        <w:rPr>
          <w:rFonts w:hint="eastAsia"/>
        </w:rPr>
        <w:t>支持补贴发放，需提供验证码、转账截图、备注；</w:t>
      </w:r>
    </w:p>
    <w:p w:rsidR="001002F6" w:rsidRDefault="00FE14A1">
      <w:r>
        <w:rPr>
          <w:rFonts w:hint="eastAsia"/>
        </w:rPr>
        <w:t>支持对单位内人员设置人均补贴；支持对特定人员单独设置补贴金额；</w:t>
      </w:r>
    </w:p>
    <w:p w:rsidR="001002F6" w:rsidRDefault="00FE14A1">
      <w:r>
        <w:rPr>
          <w:rFonts w:hint="eastAsia"/>
        </w:rPr>
        <w:t>支持根据不同电子货币种进行补贴设置；支持按比例发放不同币种；</w:t>
      </w:r>
    </w:p>
    <w:p w:rsidR="001002F6" w:rsidRDefault="00FE14A1">
      <w:r>
        <w:rPr>
          <w:rFonts w:hint="eastAsia"/>
        </w:rPr>
        <w:t>支持通过时间查询历史发放记录，支持批量导出发放信息，字段包括：单位名称、发放金额、发放人数、补贴额度、转账截图、备注等；支持对选定单位明细进行查看、导出；</w:t>
      </w:r>
    </w:p>
    <w:p w:rsidR="001002F6" w:rsidRDefault="00FE14A1">
      <w:pPr>
        <w:pStyle w:val="6"/>
      </w:pPr>
      <w:r>
        <w:rPr>
          <w:rFonts w:hint="eastAsia"/>
        </w:rPr>
        <w:t>人员消费记录</w:t>
      </w:r>
    </w:p>
    <w:p w:rsidR="001002F6" w:rsidRDefault="00FE14A1">
      <w:r>
        <w:rPr>
          <w:rFonts w:hint="eastAsia"/>
        </w:rPr>
        <w:t>支持通过起止时间、用户名、手机号、所属单位进行检索；</w:t>
      </w:r>
    </w:p>
    <w:p w:rsidR="001002F6" w:rsidRDefault="00FE14A1">
      <w:r>
        <w:rPr>
          <w:rFonts w:hint="eastAsia"/>
        </w:rPr>
        <w:t>支持以列表形式查看用户名、手机号、所属单位、注册时间、操作行为等；</w:t>
      </w:r>
    </w:p>
    <w:p w:rsidR="001002F6" w:rsidRDefault="00FE14A1">
      <w:r>
        <w:rPr>
          <w:rFonts w:hint="eastAsia"/>
        </w:rPr>
        <w:t>支持分别查看用户收入及支出明细，包含以下字段：付款方、付款人手机号、收款人、收款人手机号、收入金额、收入类型、描述、操作时间等；支持收入明细导出；</w:t>
      </w:r>
    </w:p>
    <w:p w:rsidR="001002F6" w:rsidRDefault="00FE14A1">
      <w:r>
        <w:rPr>
          <w:rFonts w:hint="eastAsia"/>
        </w:rPr>
        <w:t>支持统计显示系统总收入、总消费、总余额数据概览等运营数据；</w:t>
      </w:r>
    </w:p>
    <w:p w:rsidR="001002F6" w:rsidRDefault="00FE14A1">
      <w:pPr>
        <w:pStyle w:val="6"/>
      </w:pPr>
      <w:r>
        <w:rPr>
          <w:rFonts w:hint="eastAsia"/>
        </w:rPr>
        <w:t>店铺管理</w:t>
      </w:r>
    </w:p>
    <w:p w:rsidR="001002F6" w:rsidRDefault="00FE14A1">
      <w:r>
        <w:rPr>
          <w:rFonts w:hint="eastAsia"/>
        </w:rPr>
        <w:lastRenderedPageBreak/>
        <w:t>支持新增、编辑、删除等操作；</w:t>
      </w:r>
    </w:p>
    <w:p w:rsidR="001002F6" w:rsidRDefault="00FE14A1">
      <w:r>
        <w:rPr>
          <w:rFonts w:hint="eastAsia"/>
        </w:rPr>
        <w:t>支持自定义设置店铺的属性，包括以下字段：店铺名称、联系方式、登录账号、登录密码、店铺分类、消费类型、店铺地址、店铺有效期、店铺封面、二维码LOGO、推荐封面、店铺显示图、店铺，描述、排序等；</w:t>
      </w:r>
    </w:p>
    <w:p w:rsidR="001002F6" w:rsidRDefault="00FE14A1">
      <w:r>
        <w:rPr>
          <w:rFonts w:hint="eastAsia"/>
        </w:rPr>
        <w:t>支持通过店铺名称、店铺分类、消费类型进行检索；</w:t>
      </w:r>
    </w:p>
    <w:p w:rsidR="001002F6" w:rsidRDefault="00FE14A1">
      <w:r>
        <w:rPr>
          <w:rFonts w:hint="eastAsia"/>
        </w:rPr>
        <w:t>支持以列表形式查看店铺名、店铺地址、店铺联系方式、类别、消费类型、店铺图标、显示状态、排序、更新时间、店铺有效期、操作等；</w:t>
      </w:r>
    </w:p>
    <w:p w:rsidR="001002F6" w:rsidRDefault="00FE14A1">
      <w:pPr>
        <w:pStyle w:val="6"/>
      </w:pPr>
      <w:r>
        <w:rPr>
          <w:rFonts w:hint="eastAsia"/>
        </w:rPr>
        <w:t>广告位设置系统</w:t>
      </w:r>
    </w:p>
    <w:p w:rsidR="001002F6" w:rsidRDefault="00FE14A1">
      <w:r>
        <w:rPr>
          <w:rFonts w:hint="eastAsia"/>
        </w:rPr>
        <w:t>支持新增、编辑、删除轮播分类，可自定义设置广告分类、标识；</w:t>
      </w:r>
    </w:p>
    <w:p w:rsidR="001002F6" w:rsidRDefault="00FE14A1">
      <w:r>
        <w:rPr>
          <w:rFonts w:hint="eastAsia"/>
        </w:rPr>
        <w:t>支持一键设置广告位显示或隐藏；</w:t>
      </w:r>
    </w:p>
    <w:p w:rsidR="001002F6" w:rsidRDefault="00FE14A1">
      <w:r>
        <w:rPr>
          <w:rFonts w:hint="eastAsia"/>
        </w:rPr>
        <w:t>支持通过广告位名称进行检索；</w:t>
      </w:r>
    </w:p>
    <w:p w:rsidR="001002F6" w:rsidRDefault="00FE14A1">
      <w:r>
        <w:rPr>
          <w:rFonts w:hint="eastAsia"/>
        </w:rPr>
        <w:t>支持以列表形式查看名称、图标、排序、展示状态、广告有效期、操作等；</w:t>
      </w:r>
    </w:p>
    <w:p w:rsidR="001002F6" w:rsidRDefault="00FE14A1">
      <w:pPr>
        <w:pStyle w:val="5"/>
      </w:pPr>
      <w:r>
        <w:rPr>
          <w:rFonts w:hint="eastAsia"/>
        </w:rPr>
        <w:t>商家端</w:t>
      </w:r>
    </w:p>
    <w:p w:rsidR="001002F6" w:rsidRDefault="00FE14A1">
      <w:r>
        <w:rPr>
          <w:rFonts w:hint="eastAsia"/>
        </w:rPr>
        <w:t>支持按月或自定义时间段查看用户支付详情，包括支付渠道、时间、金额等；支持支付详情导出；</w:t>
      </w:r>
    </w:p>
    <w:p w:rsidR="001002F6" w:rsidRDefault="00FE14A1">
      <w:r>
        <w:rPr>
          <w:rFonts w:hint="eastAsia"/>
        </w:rPr>
        <w:t>支持按年、季度、月或自定义时间段查看收入；</w:t>
      </w:r>
    </w:p>
    <w:p w:rsidR="001002F6" w:rsidRDefault="00FE14A1">
      <w:r>
        <w:rPr>
          <w:rFonts w:hint="eastAsia"/>
        </w:rPr>
        <w:t>支持按月或自定义时间段查看商家结算详情，包括单位名称、时间、数额等，默认为当前月份，可自定义选择月份；支持按年份查看结算情况；</w:t>
      </w:r>
    </w:p>
    <w:p w:rsidR="001002F6" w:rsidRDefault="00FE14A1">
      <w:r>
        <w:rPr>
          <w:rFonts w:hint="eastAsia"/>
        </w:rPr>
        <w:lastRenderedPageBreak/>
        <w:t>支持以列表形式展示优惠折扣信息，包括单位名称、优惠折扣力度等；支持对单个单位设置自定义折扣；</w:t>
      </w:r>
    </w:p>
    <w:p w:rsidR="001002F6" w:rsidRDefault="00FE14A1">
      <w:r>
        <w:rPr>
          <w:rFonts w:hint="eastAsia"/>
        </w:rPr>
        <w:t>支持生成商家二维码，用于电子货币消费收款；</w:t>
      </w:r>
    </w:p>
    <w:p w:rsidR="001002F6" w:rsidRDefault="00FE14A1">
      <w:pPr>
        <w:pStyle w:val="4"/>
      </w:pPr>
      <w:bookmarkStart w:id="308" w:name="_Toc142321850"/>
      <w:bookmarkStart w:id="309" w:name="_Toc142059974"/>
      <w:bookmarkStart w:id="310" w:name="_Toc142061182"/>
      <w:bookmarkStart w:id="311" w:name="_Toc142321289"/>
      <w:bookmarkStart w:id="312" w:name="_Toc142321781"/>
      <w:bookmarkStart w:id="313" w:name="_Toc142059847"/>
      <w:r>
        <w:rPr>
          <w:rFonts w:hint="eastAsia"/>
        </w:rPr>
        <w:t>广告管理</w:t>
      </w:r>
      <w:bookmarkEnd w:id="308"/>
      <w:bookmarkEnd w:id="309"/>
      <w:bookmarkEnd w:id="310"/>
      <w:bookmarkEnd w:id="311"/>
      <w:bookmarkEnd w:id="312"/>
      <w:bookmarkEnd w:id="313"/>
    </w:p>
    <w:p w:rsidR="001002F6" w:rsidRDefault="00FE14A1">
      <w:r>
        <w:rPr>
          <w:rFonts w:hint="eastAsia"/>
        </w:rPr>
        <w:t>支持App启动广告、</w:t>
      </w:r>
      <w:r>
        <w:t>信息流</w:t>
      </w:r>
      <w:r>
        <w:rPr>
          <w:rFonts w:hint="eastAsia"/>
        </w:rPr>
        <w:t>广告、</w:t>
      </w:r>
      <w:r>
        <w:t>弹出广告</w:t>
      </w:r>
      <w:r>
        <w:rPr>
          <w:rFonts w:hint="eastAsia"/>
        </w:rPr>
        <w:t>等</w:t>
      </w:r>
      <w:r>
        <w:t>多种广告类型；</w:t>
      </w:r>
    </w:p>
    <w:p w:rsidR="001002F6" w:rsidRDefault="00FE14A1">
      <w:r>
        <w:rPr>
          <w:rFonts w:hint="eastAsia"/>
        </w:rPr>
        <w:t>支持在媒体播放时段、指定位置插入部分广告，支持对广告资源、广告位、广告排期和广告销售、广告统计与报表的管理。支持灵活的广告投放策略：内容定向投放、时间定向投放，支持广告精准投放。</w:t>
      </w:r>
    </w:p>
    <w:p w:rsidR="001002F6" w:rsidRDefault="00FE14A1">
      <w:r>
        <w:rPr>
          <w:rFonts w:hint="eastAsia"/>
        </w:rPr>
        <w:t>启动页广告（进入APP后最先加载的全屏图片）</w:t>
      </w:r>
    </w:p>
    <w:p w:rsidR="001002F6" w:rsidRDefault="00FE14A1">
      <w:r>
        <w:rPr>
          <w:rFonts w:hint="eastAsia"/>
        </w:rPr>
        <w:t>支持通过后台上传图片、</w:t>
      </w:r>
      <w:r>
        <w:t>GIF</w:t>
      </w:r>
      <w:r>
        <w:rPr>
          <w:rFonts w:hint="eastAsia"/>
        </w:rPr>
        <w:t>或短视频。</w:t>
      </w:r>
    </w:p>
    <w:p w:rsidR="001002F6" w:rsidRDefault="00FE14A1">
      <w:r>
        <w:rPr>
          <w:rFonts w:hint="eastAsia"/>
        </w:rPr>
        <w:t>可在不更新客户端的前提下更改启动页图片或视频。</w:t>
      </w:r>
    </w:p>
    <w:p w:rsidR="001002F6" w:rsidRDefault="00FE14A1">
      <w:r>
        <w:rPr>
          <w:rFonts w:hint="eastAsia"/>
        </w:rPr>
        <w:t>首屏广告（即启动页后加载的全屏图片）</w:t>
      </w:r>
    </w:p>
    <w:p w:rsidR="001002F6" w:rsidRDefault="00FE14A1">
      <w:r>
        <w:rPr>
          <w:rFonts w:hint="eastAsia"/>
        </w:rPr>
        <w:t>支持通过后台上传图片、GIF或短视频；</w:t>
      </w:r>
    </w:p>
    <w:p w:rsidR="001002F6" w:rsidRDefault="00FE14A1">
      <w:r>
        <w:rPr>
          <w:rFonts w:hint="eastAsia"/>
        </w:rPr>
        <w:t>支持同一时间段，多张图片或GIF动画随机显示；</w:t>
      </w:r>
    </w:p>
    <w:p w:rsidR="001002F6" w:rsidRDefault="00FE14A1">
      <w:r>
        <w:rPr>
          <w:rFonts w:hint="eastAsia"/>
        </w:rPr>
        <w:t>支持定时上线、下线；</w:t>
      </w:r>
    </w:p>
    <w:p w:rsidR="001002F6" w:rsidRDefault="00FE14A1">
      <w:r>
        <w:rPr>
          <w:rFonts w:hint="eastAsia"/>
        </w:rPr>
        <w:t>支持外链和内链至端内稿件或活动模块；</w:t>
      </w:r>
    </w:p>
    <w:p w:rsidR="001002F6" w:rsidRDefault="00FE14A1">
      <w:r>
        <w:rPr>
          <w:rFonts w:hint="eastAsia"/>
        </w:rPr>
        <w:t>支持设置图片读秒停留时间；读秒等待时间内可点击跳过；</w:t>
      </w:r>
    </w:p>
    <w:p w:rsidR="001002F6" w:rsidRDefault="00FE14A1">
      <w:r>
        <w:rPr>
          <w:rFonts w:hint="eastAsia"/>
        </w:rPr>
        <w:t>支持对图片或</w:t>
      </w:r>
      <w:r>
        <w:t>GIF</w:t>
      </w:r>
      <w:r>
        <w:rPr>
          <w:rFonts w:hint="eastAsia"/>
        </w:rPr>
        <w:t>动画打广告标签；</w:t>
      </w:r>
    </w:p>
    <w:p w:rsidR="001002F6" w:rsidRDefault="00FE14A1">
      <w:r>
        <w:t>信息流广告</w:t>
      </w:r>
      <w:r>
        <w:rPr>
          <w:rFonts w:hint="eastAsia"/>
        </w:rPr>
        <w:t>（资讯</w:t>
      </w:r>
      <w:r>
        <w:t>列表中的广告</w:t>
      </w:r>
      <w:r>
        <w:rPr>
          <w:rFonts w:hint="eastAsia"/>
        </w:rPr>
        <w:t>）</w:t>
      </w:r>
    </w:p>
    <w:p w:rsidR="001002F6" w:rsidRDefault="00FE14A1">
      <w:r>
        <w:t>支持添加、编辑、删除、预览、推送、发布至、上/下线、发布至指定</w:t>
      </w:r>
      <w:r>
        <w:rPr>
          <w:rFonts w:hint="eastAsia"/>
        </w:rPr>
        <w:t>栏目</w:t>
      </w:r>
      <w:r>
        <w:t>等各种广告信息；</w:t>
      </w:r>
    </w:p>
    <w:p w:rsidR="001002F6" w:rsidRDefault="00FE14A1">
      <w:r>
        <w:t>支持自定义广告名称、列表展示方式、描述、关键字、频道、分类、发布至专题、定时上/下、链接类型、链接内容等功能；</w:t>
      </w:r>
    </w:p>
    <w:p w:rsidR="001002F6" w:rsidRDefault="00FE14A1">
      <w:r>
        <w:lastRenderedPageBreak/>
        <w:t>弹出广告</w:t>
      </w:r>
      <w:r>
        <w:rPr>
          <w:rFonts w:hint="eastAsia"/>
        </w:rPr>
        <w:t>（</w:t>
      </w:r>
      <w:r>
        <w:t>指在打开指定页面后弹出的广告</w:t>
      </w:r>
      <w:r>
        <w:rPr>
          <w:rFonts w:hint="eastAsia"/>
        </w:rPr>
        <w:t>）</w:t>
      </w:r>
    </w:p>
    <w:p w:rsidR="001002F6" w:rsidRDefault="00FE14A1">
      <w:r>
        <w:t>支持图片广告方式；</w:t>
      </w:r>
    </w:p>
    <w:p w:rsidR="001002F6" w:rsidRDefault="00FE14A1">
      <w:r>
        <w:t>支持自定义广告时长；</w:t>
      </w:r>
    </w:p>
    <w:p w:rsidR="001002F6" w:rsidRDefault="00FE14A1">
      <w:r>
        <w:t>支持广告是否可以跳过；</w:t>
      </w:r>
    </w:p>
    <w:p w:rsidR="001002F6" w:rsidRDefault="00FE14A1">
      <w:r>
        <w:t>支持添加、编辑、删除、预览等各种广告信息；</w:t>
      </w:r>
    </w:p>
    <w:p w:rsidR="001002F6" w:rsidRDefault="00FE14A1">
      <w:r>
        <w:t>支持自定义广告名称、图片、链接内容、生效日期、生效时段、状态等信息；</w:t>
      </w:r>
    </w:p>
    <w:p w:rsidR="001002F6" w:rsidRDefault="00FE14A1">
      <w:r>
        <w:t>支持同一种广告类型、重复时间段的去重提醒</w:t>
      </w:r>
      <w:r>
        <w:rPr>
          <w:rFonts w:hint="eastAsia"/>
        </w:rPr>
        <w:t>。</w:t>
      </w:r>
    </w:p>
    <w:p w:rsidR="001002F6" w:rsidRDefault="00FE14A1">
      <w:pPr>
        <w:pStyle w:val="4"/>
      </w:pPr>
      <w:bookmarkStart w:id="314" w:name="_Toc142321290"/>
      <w:bookmarkStart w:id="315" w:name="_Toc142059848"/>
      <w:bookmarkStart w:id="316" w:name="_Toc142061183"/>
      <w:bookmarkStart w:id="317" w:name="_Toc142321851"/>
      <w:bookmarkStart w:id="318" w:name="_Toc142059975"/>
      <w:bookmarkStart w:id="319" w:name="_Toc142321782"/>
      <w:r>
        <w:rPr>
          <w:rFonts w:hint="eastAsia"/>
        </w:rPr>
        <w:t>客户端推广</w:t>
      </w:r>
      <w:bookmarkEnd w:id="314"/>
      <w:bookmarkEnd w:id="315"/>
      <w:bookmarkEnd w:id="316"/>
      <w:bookmarkEnd w:id="317"/>
      <w:bookmarkEnd w:id="318"/>
      <w:bookmarkEnd w:id="319"/>
    </w:p>
    <w:p w:rsidR="001002F6" w:rsidRDefault="00FE14A1">
      <w:r>
        <w:rPr>
          <w:rFonts w:hint="eastAsia"/>
        </w:rPr>
        <w:t>支持邀请码管理，用于客户端推广使用：</w:t>
      </w:r>
    </w:p>
    <w:p w:rsidR="001002F6" w:rsidRDefault="00FE14A1">
      <w:r>
        <w:rPr>
          <w:rFonts w:hint="eastAsia"/>
        </w:rPr>
        <w:t>支持注册用户自动生成唯一邀请码以及相应下载二维码，可通过保存截图、分享至Q</w:t>
      </w:r>
      <w:r>
        <w:t>Q</w:t>
      </w:r>
      <w:r>
        <w:rPr>
          <w:rFonts w:hint="eastAsia"/>
        </w:rPr>
        <w:t>、微信等平台邀请他人下载注册。</w:t>
      </w:r>
    </w:p>
    <w:p w:rsidR="001002F6" w:rsidRDefault="00FE14A1">
      <w:r>
        <w:rPr>
          <w:rFonts w:hint="eastAsia"/>
        </w:rPr>
        <w:t>支持后台按多级树状目录创建、管理部门邀请码，实现分类查看、检索各县市区/机关企事业单位邀请注册情况；</w:t>
      </w:r>
    </w:p>
    <w:p w:rsidR="001002F6" w:rsidRDefault="00FE14A1">
      <w:r>
        <w:rPr>
          <w:rFonts w:hint="eastAsia"/>
        </w:rPr>
        <w:t>支持推广统计，可按时间跨度（年、月、周、日）、级别（县、市区—单位）、机构名称、邀请人信息等字段分类检索统计推广情况，支持结果导出表格；</w:t>
      </w:r>
    </w:p>
    <w:p w:rsidR="001002F6" w:rsidRDefault="00FE14A1">
      <w:pPr>
        <w:pStyle w:val="3"/>
      </w:pPr>
      <w:bookmarkStart w:id="320" w:name="_Toc27376"/>
      <w:bookmarkStart w:id="321" w:name="_Toc168412742"/>
      <w:r>
        <w:rPr>
          <w:rFonts w:hint="eastAsia"/>
        </w:rPr>
        <w:t>6．系统管理</w:t>
      </w:r>
      <w:bookmarkEnd w:id="320"/>
      <w:bookmarkEnd w:id="321"/>
    </w:p>
    <w:p w:rsidR="001002F6" w:rsidRDefault="00FE14A1">
      <w:r>
        <w:rPr>
          <w:rFonts w:hint="eastAsia"/>
        </w:rPr>
        <w:t>客户端整体风格应一体化设计，统一的主题色和风格相似的图标设计。全局具备可视化设置能力。首页强化服务属性，支持预设轮播图、报料、融合号推荐等多类型服务入口，支持在不更新应用市场前提下，可视化组件移动模式，支持用户随意搭配。</w:t>
      </w:r>
    </w:p>
    <w:p w:rsidR="001002F6" w:rsidRDefault="00FE14A1">
      <w:r>
        <w:rPr>
          <w:rFonts w:hint="eastAsia"/>
        </w:rPr>
        <w:lastRenderedPageBreak/>
        <w:t xml:space="preserve">支持浏览器唤醒功能，实现第三方浏览器或应用唤起客户端，到达指定页面。 </w:t>
      </w:r>
    </w:p>
    <w:p w:rsidR="001002F6" w:rsidRDefault="00FE14A1">
      <w:r>
        <w:rPr>
          <w:rFonts w:hint="eastAsia"/>
        </w:rPr>
        <w:t xml:space="preserve">预置预制两会、春节等三种以上节日模板，可以线上一键切换主题，无需上架应用市场。首页及频道焦点图当图片大于 2 张时，图片为自动滚动。增加新功能蒙层引导页面。 </w:t>
      </w:r>
    </w:p>
    <w:p w:rsidR="001002F6" w:rsidRDefault="00FE14A1">
      <w:r>
        <w:rPr>
          <w:rFonts w:hint="eastAsia"/>
        </w:rPr>
        <w:t>提供 api 方便与第三方活动页面等对接，比如增加获取用户信息的 js 接口，增加 js 接口打开 APP 的原生登录界面；增加 JS 接口：获取凭证 code；增加服务端校验凭证接口，优化与第三方 H5 对接和兼容。全站 web 服务支持 https，保证 APP 系统的安全性，优化视频预加载机制，提高客户端用户体验。支持IPV6访问。</w:t>
      </w:r>
    </w:p>
    <w:p w:rsidR="001002F6" w:rsidRDefault="00FE14A1">
      <w:r>
        <w:rPr>
          <w:rFonts w:hint="eastAsia"/>
        </w:rPr>
        <w:t>支持安卓、鸿蒙、IOS不少于3个大版本的升级支持；</w:t>
      </w:r>
    </w:p>
    <w:p w:rsidR="001002F6" w:rsidRDefault="00FE14A1">
      <w:r>
        <w:rPr>
          <w:rFonts w:hint="eastAsia"/>
        </w:rPr>
        <w:t>支持客户端上架主流应用市场。</w:t>
      </w:r>
    </w:p>
    <w:p w:rsidR="001002F6" w:rsidRDefault="00FE14A1">
      <w:pPr>
        <w:pStyle w:val="4"/>
      </w:pPr>
      <w:bookmarkStart w:id="322" w:name="_Toc12857"/>
      <w:r>
        <w:rPr>
          <w:rFonts w:hint="eastAsia"/>
        </w:rPr>
        <w:t>全局设置</w:t>
      </w:r>
      <w:bookmarkEnd w:id="322"/>
    </w:p>
    <w:p w:rsidR="001002F6" w:rsidRDefault="00FE14A1">
      <w:r>
        <w:rPr>
          <w:rFonts w:hint="eastAsia"/>
        </w:rPr>
        <w:t>支持后台个性化选择客户端主题、颜色风格；</w:t>
      </w:r>
    </w:p>
    <w:p w:rsidR="001002F6" w:rsidRDefault="00FE14A1">
      <w:r>
        <w:rPr>
          <w:rFonts w:hint="eastAsia"/>
        </w:rPr>
        <w:t>内置提供至少三套风格整体设计，供业主方需求进行调整确认，涵盖本方案提及的所有功能模块聚合页、内页、分享页以及功能页面。</w:t>
      </w:r>
    </w:p>
    <w:p w:rsidR="001002F6" w:rsidRDefault="00FE14A1">
      <w:r>
        <w:rPr>
          <w:rFonts w:hint="eastAsia"/>
        </w:rPr>
        <w:t>支持各频道页不同展示模板，自由切换。</w:t>
      </w:r>
    </w:p>
    <w:p w:rsidR="001002F6" w:rsidRDefault="00FE14A1">
      <w:r>
        <w:rPr>
          <w:rFonts w:hint="eastAsia"/>
        </w:rPr>
        <w:t>文稿内容页采用高留白、直观、高对比的设计风格；</w:t>
      </w:r>
    </w:p>
    <w:p w:rsidR="001002F6" w:rsidRDefault="00FE14A1">
      <w:r>
        <w:rPr>
          <w:rFonts w:hint="eastAsia"/>
        </w:rPr>
        <w:t>支持适配第三方字体，保证样式兼容；</w:t>
      </w:r>
    </w:p>
    <w:p w:rsidR="001002F6" w:rsidRDefault="00FE14A1">
      <w:r>
        <w:rPr>
          <w:rFonts w:hint="eastAsia"/>
        </w:rPr>
        <w:t>支持后期添加或修改内置布局模板；</w:t>
      </w:r>
    </w:p>
    <w:p w:rsidR="001002F6" w:rsidRDefault="00FE14A1">
      <w:r>
        <w:rPr>
          <w:rFonts w:hint="eastAsia"/>
        </w:rPr>
        <w:t>支持首页滤镜渲染功能，可在不更新客户端的情况下，后台一键设置首页所有内容显示为黑白色调,即一键“变黑”；支持在不更新客户端的情况下，实现客户端首界面飘红；</w:t>
      </w:r>
    </w:p>
    <w:p w:rsidR="001002F6" w:rsidRDefault="00FE14A1">
      <w:r>
        <w:rPr>
          <w:rFonts w:hint="eastAsia"/>
        </w:rPr>
        <w:lastRenderedPageBreak/>
        <w:t>支持内置客户端图标，可在不更新客户端的情况下，自由更换图标；</w:t>
      </w:r>
    </w:p>
    <w:p w:rsidR="001002F6" w:rsidRDefault="00FE14A1">
      <w:r>
        <w:rPr>
          <w:rFonts w:hint="eastAsia"/>
        </w:rPr>
        <w:t>支持适配系统的自带的深浅主题模式；</w:t>
      </w:r>
    </w:p>
    <w:p w:rsidR="001002F6" w:rsidRDefault="00FE14A1">
      <w:r>
        <w:rPr>
          <w:rFonts w:hint="eastAsia"/>
        </w:rPr>
        <w:t>支持在不更新客户端的情况下，修改、调整新闻列表页、内容页、各内容模型的前端布局；</w:t>
      </w:r>
    </w:p>
    <w:p w:rsidR="001002F6" w:rsidRDefault="00FE14A1">
      <w:pPr>
        <w:pStyle w:val="4"/>
      </w:pPr>
      <w:bookmarkStart w:id="323" w:name="_Toc142321294"/>
      <w:bookmarkStart w:id="324" w:name="_Toc142321855"/>
      <w:bookmarkStart w:id="325" w:name="_Toc142321786"/>
      <w:bookmarkStart w:id="326" w:name="_Toc142059979"/>
      <w:bookmarkStart w:id="327" w:name="_Toc142061187"/>
      <w:bookmarkStart w:id="328" w:name="_Toc142059852"/>
      <w:r>
        <w:rPr>
          <w:rFonts w:hint="eastAsia"/>
        </w:rPr>
        <w:t>页面展示组件</w:t>
      </w:r>
      <w:bookmarkEnd w:id="323"/>
      <w:bookmarkEnd w:id="324"/>
      <w:bookmarkEnd w:id="325"/>
      <w:bookmarkEnd w:id="326"/>
      <w:bookmarkEnd w:id="327"/>
      <w:bookmarkEnd w:id="328"/>
    </w:p>
    <w:p w:rsidR="001002F6" w:rsidRDefault="00FE14A1">
      <w:r>
        <w:rPr>
          <w:rFonts w:hint="eastAsia"/>
        </w:rPr>
        <w:t>A</w:t>
      </w:r>
      <w:r>
        <w:t>PP</w:t>
      </w:r>
      <w:r>
        <w:rPr>
          <w:rFonts w:hint="eastAsia"/>
        </w:rPr>
        <w:t>前端展示的一、二级页面需体现形式的多样性，易用性。多样性方面，支持文稿、视频、图集类型等多种类型组件，且同类型内置不同样式的模板可供选择，自由组合搭配。易用性方面，管理人员无需技术培训即可在后台通过拖拉拽式操作，实现不更新客户端前提下快速调整客户端显示布局。</w:t>
      </w:r>
    </w:p>
    <w:p w:rsidR="001002F6" w:rsidRDefault="00FE14A1">
      <w:r>
        <w:rPr>
          <w:rFonts w:hint="eastAsia"/>
        </w:rPr>
        <w:t>支持后台按需选择组件的位置，支持设定固定位置或相对位置；</w:t>
      </w:r>
    </w:p>
    <w:p w:rsidR="001002F6" w:rsidRDefault="00FE14A1">
      <w:r>
        <w:rPr>
          <w:rFonts w:hint="eastAsia"/>
        </w:rPr>
        <w:t>支持调整同类组件样式，内置多套风格模板，供快捷选择，支持后期按定制增加模板；</w:t>
      </w:r>
    </w:p>
    <w:p w:rsidR="001002F6" w:rsidRDefault="00FE14A1">
      <w:r>
        <w:rPr>
          <w:rFonts w:hint="eastAsia"/>
        </w:rPr>
        <w:t>支持调整预览页面，可在调整后未保存情况下预览调整效果；</w:t>
      </w:r>
    </w:p>
    <w:p w:rsidR="001002F6" w:rsidRDefault="00FE14A1">
      <w:r>
        <w:rPr>
          <w:rFonts w:hint="eastAsia"/>
        </w:rPr>
        <w:t>支持在推荐页或二级栏目页或更下级页面自由引用下列组件：</w:t>
      </w:r>
    </w:p>
    <w:p w:rsidR="001002F6" w:rsidRDefault="00FE14A1">
      <w:pPr>
        <w:pStyle w:val="5"/>
      </w:pPr>
      <w:bookmarkStart w:id="329" w:name="_Toc142061188"/>
      <w:bookmarkStart w:id="330" w:name="_Toc142059980"/>
      <w:bookmarkStart w:id="331" w:name="_Toc142059853"/>
      <w:r>
        <w:rPr>
          <w:rFonts w:hint="eastAsia"/>
        </w:rPr>
        <w:t>新闻列表</w:t>
      </w:r>
      <w:bookmarkEnd w:id="329"/>
      <w:bookmarkEnd w:id="330"/>
      <w:bookmarkEnd w:id="331"/>
    </w:p>
    <w:p w:rsidR="001002F6" w:rsidRDefault="00FE14A1">
      <w:r>
        <w:rPr>
          <w:rFonts w:hint="eastAsia"/>
        </w:rPr>
        <w:t>支持纯文字新闻、常规新闻、通栏新闻样式等。</w:t>
      </w:r>
    </w:p>
    <w:p w:rsidR="001002F6" w:rsidRDefault="00FE14A1">
      <w:r>
        <w:rPr>
          <w:rFonts w:hint="eastAsia"/>
        </w:rPr>
        <w:t>纯文字新闻样式：仅标题，可设置展示条数，支持设置轮播；</w:t>
      </w:r>
    </w:p>
    <w:p w:rsidR="001002F6" w:rsidRDefault="00FE14A1">
      <w:r>
        <w:rPr>
          <w:rFonts w:hint="eastAsia"/>
        </w:rPr>
        <w:t>常规新闻样式：左后结构，支持标题、缩略图、发布时间、来源、阅读量等；支持全局设置稿件阅读量展示下限，如单条稿件阅读量超过设定数值时，在前端列表页显示该稿件阅读量，并配“热门”小图标；</w:t>
      </w:r>
    </w:p>
    <w:p w:rsidR="001002F6" w:rsidRDefault="00FE14A1">
      <w:r>
        <w:rPr>
          <w:rFonts w:hint="eastAsia"/>
        </w:rPr>
        <w:lastRenderedPageBreak/>
        <w:t>通栏新闻样式：上下结构，支持标题、缩略图，发布时间等；图片支持大图或通栏横图；</w:t>
      </w:r>
    </w:p>
    <w:p w:rsidR="001002F6" w:rsidRDefault="00FE14A1">
      <w:pPr>
        <w:pStyle w:val="5"/>
      </w:pPr>
      <w:r>
        <w:rPr>
          <w:rFonts w:hint="eastAsia"/>
        </w:rPr>
        <w:t>图集图片新闻</w:t>
      </w:r>
    </w:p>
    <w:p w:rsidR="001002F6" w:rsidRDefault="00FE14A1">
      <w:r>
        <w:rPr>
          <w:rFonts w:hint="eastAsia"/>
        </w:rPr>
        <w:t>支持单张大图、多图横向排列样式、常规新闻样式等。</w:t>
      </w:r>
    </w:p>
    <w:p w:rsidR="001002F6" w:rsidRDefault="00FE14A1">
      <w:r>
        <w:rPr>
          <w:rFonts w:hint="eastAsia"/>
        </w:rPr>
        <w:t>单张大图样式：支持标题和单张缩略图；</w:t>
      </w:r>
    </w:p>
    <w:p w:rsidR="001002F6" w:rsidRDefault="00FE14A1">
      <w:r>
        <w:rPr>
          <w:rFonts w:hint="eastAsia"/>
        </w:rPr>
        <w:t>多图横向排列：支持标题和三张小图横向排列；</w:t>
      </w:r>
    </w:p>
    <w:p w:rsidR="001002F6" w:rsidRDefault="00FE14A1">
      <w:pPr>
        <w:pStyle w:val="5"/>
      </w:pPr>
      <w:r>
        <w:rPr>
          <w:rFonts w:hint="eastAsia"/>
        </w:rPr>
        <w:t>视频新闻</w:t>
      </w:r>
    </w:p>
    <w:p w:rsidR="001002F6" w:rsidRDefault="00FE14A1">
      <w:r>
        <w:rPr>
          <w:rFonts w:hint="eastAsia"/>
        </w:rPr>
        <w:t>支持单张大图、直接播放、常规新闻样式等。</w:t>
      </w:r>
    </w:p>
    <w:p w:rsidR="001002F6" w:rsidRDefault="00FE14A1">
      <w:r>
        <w:rPr>
          <w:rFonts w:hint="eastAsia"/>
        </w:rPr>
        <w:t>直接播放样式：支持标题和可点击播放的视频部分；</w:t>
      </w:r>
    </w:p>
    <w:p w:rsidR="001002F6" w:rsidRDefault="00FE14A1">
      <w:pPr>
        <w:pStyle w:val="5"/>
      </w:pPr>
      <w:bookmarkStart w:id="332" w:name="_Toc142061190"/>
      <w:r>
        <w:rPr>
          <w:rFonts w:hint="eastAsia"/>
        </w:rPr>
        <w:t>混合式新闻滚动列表</w:t>
      </w:r>
      <w:bookmarkEnd w:id="332"/>
    </w:p>
    <w:p w:rsidR="001002F6" w:rsidRDefault="00FE14A1">
      <w:r>
        <w:rPr>
          <w:rFonts w:hint="eastAsia"/>
        </w:rPr>
        <w:t>即图文结合式滚动列表，形式参照掌上安庆目前客户端的“直播”模块，左侧图标可点击，跳转到相应的栏目或专题，右侧滚动列表点击标题跳转到相应的稿件。</w:t>
      </w:r>
    </w:p>
    <w:p w:rsidR="001002F6" w:rsidRDefault="00FE14A1">
      <w:pPr>
        <w:pStyle w:val="5"/>
      </w:pPr>
      <w:r>
        <w:rPr>
          <w:rFonts w:hint="eastAsia"/>
        </w:rPr>
        <w:t>可滑动内容列表</w:t>
      </w:r>
    </w:p>
    <w:p w:rsidR="001002F6" w:rsidRDefault="00FE14A1">
      <w:r>
        <w:rPr>
          <w:rFonts w:hint="eastAsia"/>
        </w:rPr>
        <w:t>支持横向、纵向布局；</w:t>
      </w:r>
    </w:p>
    <w:p w:rsidR="001002F6" w:rsidRDefault="00FE14A1">
      <w:r>
        <w:rPr>
          <w:rFonts w:hint="eastAsia"/>
        </w:rPr>
        <w:t>支持设置自动滚动；</w:t>
      </w:r>
    </w:p>
    <w:p w:rsidR="001002F6" w:rsidRDefault="00FE14A1">
      <w:r>
        <w:rPr>
          <w:rFonts w:hint="eastAsia"/>
        </w:rPr>
        <w:t>支持自动调取或手动添加；</w:t>
      </w:r>
    </w:p>
    <w:p w:rsidR="001002F6" w:rsidRDefault="00FE14A1">
      <w:r>
        <w:rPr>
          <w:rFonts w:hint="eastAsia"/>
        </w:rPr>
        <w:t>支持调用多种类型的内容显示，包括但不限于：专题、活动、新闻、栏目、内链、外链等、视频（横板、竖版）</w:t>
      </w:r>
    </w:p>
    <w:p w:rsidR="001002F6" w:rsidRDefault="00FE14A1">
      <w:pPr>
        <w:pStyle w:val="5"/>
      </w:pPr>
      <w:r>
        <w:rPr>
          <w:rFonts w:hint="eastAsia"/>
        </w:rPr>
        <w:t>领导模块</w:t>
      </w:r>
    </w:p>
    <w:p w:rsidR="001002F6" w:rsidRDefault="00FE14A1">
      <w:r>
        <w:rPr>
          <w:rFonts w:hint="eastAsia"/>
        </w:rPr>
        <w:t>参照现有掌上安庆客户端，支持两位领导的姓名、照片，点击跳转至其对应的栏目或专题。</w:t>
      </w:r>
    </w:p>
    <w:p w:rsidR="001002F6" w:rsidRDefault="00FE14A1">
      <w:r>
        <w:rPr>
          <w:rFonts w:hint="eastAsia"/>
        </w:rPr>
        <w:lastRenderedPageBreak/>
        <w:t>支持取消发布（隐藏模块），方便后台维护；</w:t>
      </w:r>
    </w:p>
    <w:p w:rsidR="001002F6" w:rsidRDefault="00FE14A1">
      <w:r>
        <w:rPr>
          <w:rFonts w:hint="eastAsia"/>
        </w:rPr>
        <w:t>支持一位领导居中、两位领导左右对齐展示；</w:t>
      </w:r>
    </w:p>
    <w:p w:rsidR="001002F6" w:rsidRDefault="00FE14A1">
      <w:pPr>
        <w:pStyle w:val="5"/>
      </w:pPr>
      <w:r>
        <w:rPr>
          <w:rFonts w:hint="eastAsia"/>
        </w:rPr>
        <w:t>按钮聚合模块</w:t>
      </w:r>
    </w:p>
    <w:p w:rsidR="001002F6" w:rsidRDefault="00FE14A1">
      <w:pPr>
        <w:pStyle w:val="a3"/>
        <w:ind w:firstLine="560"/>
        <w:rPr>
          <w:rFonts w:ascii="仿宋" w:eastAsia="仿宋" w:hAnsi="仿宋" w:cs="宋体"/>
        </w:rPr>
      </w:pPr>
      <w:r>
        <w:rPr>
          <w:rFonts w:ascii="仿宋" w:eastAsia="仿宋" w:hAnsi="仿宋" w:cs="宋体" w:hint="eastAsia"/>
        </w:rPr>
        <w:t>参照现有掌上安庆客户端，读报纸、看电视、听广播区块形式；</w:t>
      </w:r>
    </w:p>
    <w:p w:rsidR="001002F6" w:rsidRDefault="00FE14A1">
      <w:pPr>
        <w:pStyle w:val="a3"/>
        <w:ind w:firstLine="560"/>
        <w:rPr>
          <w:rFonts w:ascii="仿宋" w:eastAsia="仿宋" w:hAnsi="仿宋" w:cs="宋体"/>
        </w:rPr>
      </w:pPr>
      <w:r>
        <w:rPr>
          <w:rFonts w:ascii="仿宋" w:eastAsia="仿宋" w:hAnsi="仿宋" w:cs="宋体" w:hint="eastAsia"/>
        </w:rPr>
        <w:t>支持内置多套样式模板；</w:t>
      </w:r>
    </w:p>
    <w:p w:rsidR="001002F6" w:rsidRDefault="00FE14A1">
      <w:pPr>
        <w:pStyle w:val="a3"/>
        <w:ind w:firstLine="560"/>
        <w:rPr>
          <w:rFonts w:ascii="仿宋" w:eastAsia="仿宋" w:hAnsi="仿宋" w:cs="宋体"/>
        </w:rPr>
      </w:pPr>
      <w:r>
        <w:rPr>
          <w:rFonts w:ascii="仿宋" w:eastAsia="仿宋" w:hAnsi="仿宋" w:cs="宋体" w:hint="eastAsia"/>
        </w:rPr>
        <w:t>支持按整行创建按钮；</w:t>
      </w:r>
    </w:p>
    <w:p w:rsidR="001002F6" w:rsidRDefault="00FE14A1">
      <w:pPr>
        <w:pStyle w:val="a3"/>
        <w:ind w:firstLine="560"/>
        <w:rPr>
          <w:rFonts w:ascii="仿宋" w:eastAsia="仿宋" w:hAnsi="仿宋" w:cs="宋体"/>
        </w:rPr>
      </w:pPr>
      <w:r>
        <w:rPr>
          <w:rFonts w:ascii="仿宋" w:eastAsia="仿宋" w:hAnsi="仿宋" w:cs="宋体" w:hint="eastAsia"/>
        </w:rPr>
        <w:t>支持单个按钮内链跳转至端内特定模块如活动、商城等，栏目页、新闻单页或外部链接；</w:t>
      </w:r>
    </w:p>
    <w:p w:rsidR="001002F6" w:rsidRDefault="00FE14A1">
      <w:pPr>
        <w:pStyle w:val="5"/>
      </w:pPr>
      <w:r>
        <w:rPr>
          <w:rFonts w:hint="eastAsia"/>
        </w:rPr>
        <w:t>通栏广告</w:t>
      </w:r>
    </w:p>
    <w:p w:rsidR="001002F6" w:rsidRDefault="00FE14A1">
      <w:pPr>
        <w:pStyle w:val="a3"/>
        <w:ind w:firstLine="560"/>
        <w:rPr>
          <w:rFonts w:ascii="仿宋" w:eastAsia="仿宋" w:hAnsi="仿宋" w:cs="宋体"/>
        </w:rPr>
      </w:pPr>
      <w:r>
        <w:rPr>
          <w:rFonts w:ascii="仿宋" w:eastAsia="仿宋" w:hAnsi="仿宋" w:cs="宋体" w:hint="eastAsia"/>
        </w:rPr>
        <w:t>支持图片，GIF等类型，支持内链跳转至端内特定模块、栏目页、新闻单页或外部链接；</w:t>
      </w:r>
    </w:p>
    <w:p w:rsidR="001002F6" w:rsidRDefault="00FE14A1">
      <w:r>
        <w:rPr>
          <w:rFonts w:hint="eastAsia"/>
        </w:rPr>
        <w:t>支持一广告位设置多项内容，支持滑动切换；</w:t>
      </w:r>
    </w:p>
    <w:p w:rsidR="001002F6" w:rsidRDefault="00FE14A1">
      <w:pPr>
        <w:pStyle w:val="3"/>
      </w:pPr>
      <w:bookmarkStart w:id="333" w:name="_Toc4832"/>
      <w:bookmarkStart w:id="334" w:name="_Toc168412743"/>
      <w:r>
        <w:rPr>
          <w:rFonts w:hint="eastAsia"/>
        </w:rPr>
        <w:t>7．其他功能</w:t>
      </w:r>
      <w:bookmarkEnd w:id="333"/>
      <w:bookmarkEnd w:id="334"/>
    </w:p>
    <w:p w:rsidR="001002F6" w:rsidRDefault="00FE14A1">
      <w:pPr>
        <w:pStyle w:val="4"/>
      </w:pPr>
      <w:bookmarkStart w:id="335" w:name="_Toc10515"/>
      <w:bookmarkStart w:id="336" w:name="_Toc142321295"/>
      <w:bookmarkStart w:id="337" w:name="_Toc142321787"/>
      <w:bookmarkStart w:id="338" w:name="_Toc142061191"/>
      <w:bookmarkStart w:id="339" w:name="_Toc142059981"/>
      <w:bookmarkStart w:id="340" w:name="_Toc142059854"/>
      <w:bookmarkStart w:id="341" w:name="_Toc142321856"/>
      <w:r>
        <w:rPr>
          <w:rFonts w:hint="eastAsia"/>
        </w:rPr>
        <w:t>素材库管理</w:t>
      </w:r>
      <w:bookmarkEnd w:id="335"/>
      <w:bookmarkEnd w:id="336"/>
      <w:bookmarkEnd w:id="337"/>
      <w:bookmarkEnd w:id="338"/>
      <w:bookmarkEnd w:id="339"/>
      <w:bookmarkEnd w:id="340"/>
      <w:bookmarkEnd w:id="341"/>
    </w:p>
    <w:p w:rsidR="001002F6" w:rsidRDefault="00FE14A1">
      <w:r>
        <w:rPr>
          <w:rFonts w:hint="eastAsia"/>
        </w:rPr>
        <w:t>支持所有在编辑器内上传或抓取的视频、图片、音频统一进入素材库中保存；</w:t>
      </w:r>
    </w:p>
    <w:p w:rsidR="001002F6" w:rsidRDefault="00FE14A1">
      <w:r>
        <w:rPr>
          <w:rFonts w:hint="eastAsia"/>
        </w:rPr>
        <w:t>支持通过网页端手动上传，编辑和删除素材。</w:t>
      </w:r>
    </w:p>
    <w:p w:rsidR="001002F6" w:rsidRDefault="00FE14A1">
      <w:r>
        <w:rPr>
          <w:rFonts w:hint="eastAsia"/>
        </w:rPr>
        <w:t>支持素材库中的视频通过视频直播点播管理系统统一转码；</w:t>
      </w:r>
    </w:p>
    <w:p w:rsidR="001002F6" w:rsidRDefault="00FE14A1">
      <w:r>
        <w:rPr>
          <w:rFonts w:hint="eastAsia"/>
        </w:rPr>
        <w:t>支持创建素材库分类；</w:t>
      </w:r>
    </w:p>
    <w:p w:rsidR="001002F6" w:rsidRDefault="00FE14A1">
      <w:r>
        <w:rPr>
          <w:rFonts w:hint="eastAsia"/>
        </w:rPr>
        <w:t>支持素材批量管理操作；</w:t>
      </w:r>
    </w:p>
    <w:p w:rsidR="001002F6" w:rsidRDefault="00FE14A1">
      <w:r>
        <w:rPr>
          <w:rFonts w:hint="eastAsia"/>
        </w:rPr>
        <w:t>支持按日期、名称、标签等参数检索筛选素材；</w:t>
      </w:r>
    </w:p>
    <w:p w:rsidR="001002F6" w:rsidRDefault="00FE14A1">
      <w:r>
        <w:rPr>
          <w:rFonts w:hint="eastAsia"/>
        </w:rPr>
        <w:t>支持原素材和转码后素材分类管理；</w:t>
      </w:r>
    </w:p>
    <w:p w:rsidR="001002F6" w:rsidRDefault="00FE14A1">
      <w:r>
        <w:rPr>
          <w:rFonts w:hint="eastAsia"/>
        </w:rPr>
        <w:lastRenderedPageBreak/>
        <w:t>支持素材库内容下载到本地；</w:t>
      </w:r>
    </w:p>
    <w:p w:rsidR="001002F6" w:rsidRDefault="00FE14A1">
      <w:r>
        <w:rPr>
          <w:rFonts w:hint="eastAsia"/>
        </w:rPr>
        <w:t xml:space="preserve">支持素材库下载独立权限配置，支持按分类、库配置下载权限； </w:t>
      </w:r>
    </w:p>
    <w:p w:rsidR="001002F6" w:rsidRDefault="00FE14A1">
      <w:pPr>
        <w:pStyle w:val="4"/>
      </w:pPr>
      <w:bookmarkStart w:id="342" w:name="_Toc142059982"/>
      <w:bookmarkStart w:id="343" w:name="_Toc142061192"/>
      <w:bookmarkStart w:id="344" w:name="_Toc142059855"/>
      <w:bookmarkStart w:id="345" w:name="_Toc142321296"/>
      <w:bookmarkStart w:id="346" w:name="_Toc142321857"/>
      <w:bookmarkStart w:id="347" w:name="_Toc142321788"/>
      <w:r>
        <w:rPr>
          <w:rFonts w:hint="eastAsia"/>
        </w:rPr>
        <w:t>内容检索</w:t>
      </w:r>
      <w:bookmarkEnd w:id="342"/>
      <w:bookmarkEnd w:id="343"/>
      <w:bookmarkEnd w:id="344"/>
      <w:bookmarkEnd w:id="345"/>
      <w:bookmarkEnd w:id="346"/>
      <w:bookmarkEnd w:id="347"/>
    </w:p>
    <w:p w:rsidR="001002F6" w:rsidRDefault="00FE14A1">
      <w:pPr>
        <w:pStyle w:val="5"/>
      </w:pPr>
      <w:bookmarkStart w:id="348" w:name="_Toc142059983"/>
      <w:bookmarkStart w:id="349" w:name="_Toc142061193"/>
      <w:bookmarkStart w:id="350" w:name="_Toc142059856"/>
      <w:r>
        <w:rPr>
          <w:rFonts w:hint="eastAsia"/>
        </w:rPr>
        <w:t>用户端</w:t>
      </w:r>
      <w:bookmarkEnd w:id="348"/>
      <w:bookmarkEnd w:id="349"/>
      <w:bookmarkEnd w:id="350"/>
    </w:p>
    <w:p w:rsidR="001002F6" w:rsidRDefault="00FE14A1">
      <w:r>
        <w:rPr>
          <w:rFonts w:hint="eastAsia"/>
        </w:rPr>
        <w:t>支持用户端精确搜索和模糊搜索；</w:t>
      </w:r>
    </w:p>
    <w:p w:rsidR="001002F6" w:rsidRDefault="00FE14A1">
      <w:r>
        <w:rPr>
          <w:rFonts w:hint="eastAsia"/>
        </w:rPr>
        <w:t>支持按栏目或分类搜索；</w:t>
      </w:r>
    </w:p>
    <w:p w:rsidR="001002F6" w:rsidRDefault="00FE14A1">
      <w:r>
        <w:rPr>
          <w:rFonts w:hint="eastAsia"/>
        </w:rPr>
        <w:t>支持搜索历史功能；</w:t>
      </w:r>
    </w:p>
    <w:p w:rsidR="001002F6" w:rsidRDefault="00FE14A1">
      <w:r>
        <w:rPr>
          <w:rFonts w:hint="eastAsia"/>
        </w:rPr>
        <w:t>支持热搜功能，根据近期搜索频率自动推荐热搜关键词；支持手动调整热搜词。</w:t>
      </w:r>
    </w:p>
    <w:p w:rsidR="001002F6" w:rsidRDefault="00FE14A1">
      <w:pPr>
        <w:pStyle w:val="5"/>
      </w:pPr>
      <w:bookmarkStart w:id="351" w:name="_Toc142059857"/>
      <w:bookmarkStart w:id="352" w:name="_Toc142061194"/>
      <w:bookmarkStart w:id="353" w:name="_Toc142059984"/>
      <w:r>
        <w:rPr>
          <w:rFonts w:hint="eastAsia"/>
        </w:rPr>
        <w:t>管理端</w:t>
      </w:r>
      <w:bookmarkEnd w:id="351"/>
      <w:bookmarkEnd w:id="352"/>
      <w:bookmarkEnd w:id="353"/>
    </w:p>
    <w:p w:rsidR="001002F6" w:rsidRDefault="00FE14A1">
      <w:r>
        <w:rPr>
          <w:rFonts w:hint="eastAsia"/>
        </w:rPr>
        <w:t>支持全文检索，可对全端稿件进行检索；支持根据标题、作者、简介、关键字词、正文搜索；</w:t>
      </w:r>
    </w:p>
    <w:p w:rsidR="001002F6" w:rsidRDefault="00FE14A1">
      <w:r>
        <w:rPr>
          <w:rFonts w:hint="eastAsia"/>
        </w:rPr>
        <w:t>支持按稿件类型、栏目、时间段等条件筛选搜索结果。</w:t>
      </w:r>
    </w:p>
    <w:p w:rsidR="001002F6" w:rsidRDefault="00FE14A1">
      <w:r>
        <w:rPr>
          <w:rFonts w:hint="eastAsia"/>
        </w:rPr>
        <w:t>支持热搜词管理功能，可调整A</w:t>
      </w:r>
      <w:r>
        <w:t>PP</w:t>
      </w:r>
      <w:r>
        <w:rPr>
          <w:rFonts w:hint="eastAsia"/>
        </w:rPr>
        <w:t>端热搜词的顺序和内容；</w:t>
      </w:r>
    </w:p>
    <w:p w:rsidR="001002F6" w:rsidRDefault="00FE14A1">
      <w:r>
        <w:rPr>
          <w:rFonts w:hint="eastAsia"/>
        </w:rPr>
        <w:t>支持对检索结果中的稿件批量下线或删除；支持该功能配备独立权限控制；</w:t>
      </w:r>
    </w:p>
    <w:p w:rsidR="001002F6" w:rsidRDefault="00FE14A1">
      <w:r>
        <w:rPr>
          <w:rFonts w:hint="eastAsia"/>
        </w:rPr>
        <w:t>采用定期建立索引等方法搜索优化性能；</w:t>
      </w:r>
    </w:p>
    <w:p w:rsidR="001002F6" w:rsidRDefault="00FE14A1">
      <w:pPr>
        <w:pStyle w:val="4"/>
      </w:pPr>
      <w:bookmarkStart w:id="354" w:name="_Toc142321297"/>
      <w:bookmarkStart w:id="355" w:name="_Toc142059985"/>
      <w:bookmarkStart w:id="356" w:name="_Toc142321789"/>
      <w:bookmarkStart w:id="357" w:name="_Toc142059858"/>
      <w:bookmarkStart w:id="358" w:name="_Toc142321858"/>
      <w:bookmarkStart w:id="359" w:name="_Toc142061195"/>
      <w:r>
        <w:rPr>
          <w:rFonts w:hint="eastAsia"/>
        </w:rPr>
        <w:t>统计管理</w:t>
      </w:r>
      <w:bookmarkEnd w:id="354"/>
      <w:bookmarkEnd w:id="355"/>
      <w:bookmarkEnd w:id="356"/>
      <w:bookmarkEnd w:id="357"/>
      <w:bookmarkEnd w:id="358"/>
      <w:bookmarkEnd w:id="359"/>
    </w:p>
    <w:p w:rsidR="001002F6" w:rsidRDefault="00FE14A1">
      <w:r>
        <w:rPr>
          <w:rFonts w:hint="eastAsia"/>
        </w:rPr>
        <w:t>设稿件浏览统计、稿件发布统计、运维数据统计3个模块。</w:t>
      </w:r>
    </w:p>
    <w:p w:rsidR="001002F6" w:rsidRDefault="00FE14A1">
      <w:pPr>
        <w:pStyle w:val="5"/>
      </w:pPr>
      <w:bookmarkStart w:id="360" w:name="_Toc142059859"/>
      <w:bookmarkStart w:id="361" w:name="_Toc142061196"/>
      <w:bookmarkStart w:id="362" w:name="_Toc142059986"/>
      <w:r>
        <w:rPr>
          <w:rFonts w:hint="eastAsia"/>
        </w:rPr>
        <w:t>稿件浏览统计</w:t>
      </w:r>
      <w:bookmarkEnd w:id="360"/>
      <w:bookmarkEnd w:id="361"/>
      <w:bookmarkEnd w:id="362"/>
    </w:p>
    <w:p w:rsidR="001002F6" w:rsidRDefault="00FE14A1">
      <w:r>
        <w:rPr>
          <w:rFonts w:hint="eastAsia"/>
        </w:rPr>
        <w:t>支持统计单条稿件的</w:t>
      </w:r>
      <w:r>
        <w:rPr>
          <w:rFonts w:cs="宋体-简" w:hint="eastAsia"/>
        </w:rPr>
        <w:t>PV、UV</w:t>
      </w:r>
      <w:r>
        <w:rPr>
          <w:rFonts w:hint="eastAsia"/>
        </w:rPr>
        <w:t>、转发量等数据；</w:t>
      </w:r>
    </w:p>
    <w:p w:rsidR="001002F6" w:rsidRDefault="00FE14A1">
      <w:r>
        <w:rPr>
          <w:rFonts w:hint="eastAsia"/>
        </w:rPr>
        <w:t>支持按图文、视频、H5等稿件类型筛选统计；</w:t>
      </w:r>
    </w:p>
    <w:p w:rsidR="001002F6" w:rsidRDefault="00FE14A1">
      <w:r>
        <w:rPr>
          <w:rFonts w:hint="eastAsia"/>
        </w:rPr>
        <w:lastRenderedPageBreak/>
        <w:t>支持按日、周、月、年或自定义时间段筛选统计；</w:t>
      </w:r>
    </w:p>
    <w:p w:rsidR="001002F6" w:rsidRDefault="00FE14A1">
      <w:r>
        <w:rPr>
          <w:rFonts w:hint="eastAsia"/>
        </w:rPr>
        <w:t>支持按栏目、专题统计；</w:t>
      </w:r>
    </w:p>
    <w:p w:rsidR="001002F6" w:rsidRDefault="00FE14A1">
      <w:r>
        <w:rPr>
          <w:rFonts w:hint="eastAsia"/>
        </w:rPr>
        <w:t>支持统计数据可视化，直观地展现整体阅读量的趋势、变化等；</w:t>
      </w:r>
    </w:p>
    <w:p w:rsidR="001002F6" w:rsidRDefault="00FE14A1">
      <w:r>
        <w:rPr>
          <w:rFonts w:hint="eastAsia"/>
        </w:rPr>
        <w:t>支持统计结果检索；</w:t>
      </w:r>
    </w:p>
    <w:p w:rsidR="001002F6" w:rsidRDefault="00FE14A1">
      <w:r>
        <w:rPr>
          <w:rFonts w:hint="eastAsia"/>
        </w:rPr>
        <w:t>支持热词统计，对高访问量稿件的关键词进行算法统计和汇总；</w:t>
      </w:r>
    </w:p>
    <w:p w:rsidR="001002F6" w:rsidRDefault="00FE14A1">
      <w:r>
        <w:rPr>
          <w:rFonts w:hint="eastAsia"/>
        </w:rPr>
        <w:t>支持统计结果导出表格。</w:t>
      </w:r>
    </w:p>
    <w:p w:rsidR="001002F6" w:rsidRDefault="00FE14A1">
      <w:pPr>
        <w:pStyle w:val="5"/>
      </w:pPr>
      <w:bookmarkStart w:id="363" w:name="_Toc142059987"/>
      <w:bookmarkStart w:id="364" w:name="_Toc142059860"/>
      <w:bookmarkStart w:id="365" w:name="_Toc142061197"/>
      <w:r>
        <w:rPr>
          <w:rFonts w:hint="eastAsia"/>
        </w:rPr>
        <w:t>稿件发布统计</w:t>
      </w:r>
      <w:bookmarkEnd w:id="363"/>
      <w:bookmarkEnd w:id="364"/>
      <w:bookmarkEnd w:id="365"/>
    </w:p>
    <w:p w:rsidR="001002F6" w:rsidRDefault="00FE14A1">
      <w:r>
        <w:rPr>
          <w:rFonts w:hint="eastAsia"/>
        </w:rPr>
        <w:t>支持统计单条稿件的编辑名称、标题、外链、发稿日期等数据；</w:t>
      </w:r>
    </w:p>
    <w:p w:rsidR="001002F6" w:rsidRDefault="00FE14A1">
      <w:r>
        <w:rPr>
          <w:rFonts w:hint="eastAsia"/>
        </w:rPr>
        <w:t>支持按记者、编辑、供稿、合作人、自定义时间段、栏目、分类筛选统计；</w:t>
      </w:r>
    </w:p>
    <w:p w:rsidR="001002F6" w:rsidRDefault="00FE14A1">
      <w:r>
        <w:rPr>
          <w:rFonts w:hint="eastAsia"/>
        </w:rPr>
        <w:t>支持数据可视化，直观地展现整体发稿量数据等；</w:t>
      </w:r>
    </w:p>
    <w:p w:rsidR="001002F6" w:rsidRDefault="00FE14A1">
      <w:r>
        <w:rPr>
          <w:rFonts w:hint="eastAsia"/>
        </w:rPr>
        <w:t>支持统计结果导出表格；</w:t>
      </w:r>
    </w:p>
    <w:p w:rsidR="001002F6" w:rsidRDefault="00FE14A1">
      <w:pPr>
        <w:pStyle w:val="5"/>
      </w:pPr>
      <w:r>
        <w:rPr>
          <w:rFonts w:hint="eastAsia"/>
        </w:rPr>
        <w:t>编辑绩效统计</w:t>
      </w:r>
    </w:p>
    <w:p w:rsidR="001002F6" w:rsidRDefault="00FE14A1">
      <w:r>
        <w:rPr>
          <w:rFonts w:hint="eastAsia"/>
        </w:rPr>
        <w:t>支持自定义稿件级别、分值；</w:t>
      </w:r>
    </w:p>
    <w:p w:rsidR="001002F6" w:rsidRDefault="00FE14A1">
      <w:r>
        <w:rPr>
          <w:rFonts w:hint="eastAsia"/>
        </w:rPr>
        <w:t>支持按编辑、栏目、稿件类型、自定义时间段（单日、周、月、年）等字段，分类组合筛选结果；</w:t>
      </w:r>
    </w:p>
    <w:p w:rsidR="001002F6" w:rsidRDefault="00FE14A1">
      <w:r>
        <w:rPr>
          <w:rFonts w:hint="eastAsia"/>
        </w:rPr>
        <w:t>支持单条统计信息的标题、所属栏目、所属专题、编辑、记者、通讯员、发布时间、浏览量、外链地址等字段；</w:t>
      </w:r>
    </w:p>
    <w:p w:rsidR="001002F6" w:rsidRDefault="00FE14A1">
      <w:r>
        <w:rPr>
          <w:rFonts w:hint="eastAsia"/>
        </w:rPr>
        <w:t>支持数据可视化，按柱状图或折线图，直观地展现整体发稿量数据等；</w:t>
      </w:r>
    </w:p>
    <w:p w:rsidR="001002F6" w:rsidRDefault="00FE14A1">
      <w:r>
        <w:rPr>
          <w:rFonts w:hint="eastAsia"/>
        </w:rPr>
        <w:t>支持统计结果导出表格；</w:t>
      </w:r>
    </w:p>
    <w:p w:rsidR="001002F6" w:rsidRDefault="00FE14A1">
      <w:pPr>
        <w:pStyle w:val="5"/>
      </w:pPr>
      <w:bookmarkStart w:id="366" w:name="_Toc142059861"/>
      <w:bookmarkStart w:id="367" w:name="_Toc142061198"/>
      <w:bookmarkStart w:id="368" w:name="_Toc142059988"/>
      <w:r>
        <w:rPr>
          <w:rFonts w:hint="eastAsia"/>
        </w:rPr>
        <w:t>运维数据统计</w:t>
      </w:r>
      <w:bookmarkEnd w:id="366"/>
      <w:bookmarkEnd w:id="367"/>
      <w:bookmarkEnd w:id="368"/>
    </w:p>
    <w:p w:rsidR="001002F6" w:rsidRDefault="00FE14A1">
      <w:r>
        <w:rPr>
          <w:rFonts w:hint="eastAsia"/>
        </w:rPr>
        <w:t>支持对安卓、鸿蒙和</w:t>
      </w:r>
      <w:r>
        <w:t>IOS</w:t>
      </w:r>
      <w:r>
        <w:rPr>
          <w:rFonts w:hint="eastAsia"/>
        </w:rPr>
        <w:t>平台的运维数据统计；</w:t>
      </w:r>
    </w:p>
    <w:p w:rsidR="001002F6" w:rsidRDefault="00FE14A1">
      <w:r>
        <w:rPr>
          <w:rFonts w:hint="eastAsia"/>
        </w:rPr>
        <w:lastRenderedPageBreak/>
        <w:t>支持对通过二维码分享推广的方式进行统计；</w:t>
      </w:r>
    </w:p>
    <w:p w:rsidR="001002F6" w:rsidRDefault="00FE14A1">
      <w:r>
        <w:rPr>
          <w:rFonts w:hint="eastAsia"/>
        </w:rPr>
        <w:t>支持按日、周、月、年或自定义时间段筛选统计；</w:t>
      </w:r>
    </w:p>
    <w:p w:rsidR="001002F6" w:rsidRDefault="00FE14A1">
      <w:r>
        <w:rPr>
          <w:rFonts w:hint="eastAsia"/>
        </w:rPr>
        <w:t>支持统计注册用户数、安装用户数、新安装用户数、活跃用户数、启动次数、使用时长等信息；</w:t>
      </w:r>
    </w:p>
    <w:p w:rsidR="001002F6" w:rsidRDefault="00FE14A1">
      <w:r>
        <w:rPr>
          <w:rFonts w:hint="eastAsia"/>
        </w:rPr>
        <w:t>支持统计结果表格导出；</w:t>
      </w:r>
    </w:p>
    <w:p w:rsidR="001002F6" w:rsidRDefault="00FE14A1">
      <w:r>
        <w:rPr>
          <w:rFonts w:hint="eastAsia"/>
        </w:rPr>
        <w:t>支持数据可视化，直观展现客户端运维趋势；</w:t>
      </w:r>
    </w:p>
    <w:p w:rsidR="001002F6" w:rsidRDefault="00FE14A1">
      <w:pPr>
        <w:pStyle w:val="4"/>
        <w:rPr>
          <w:color w:val="C45911" w:themeColor="accent2" w:themeShade="BF"/>
        </w:rPr>
      </w:pPr>
      <w:bookmarkStart w:id="369" w:name="_Toc142321836"/>
      <w:bookmarkStart w:id="370" w:name="_Toc142321767"/>
      <w:bookmarkStart w:id="371" w:name="_Toc142059818"/>
      <w:bookmarkStart w:id="372" w:name="_Toc142059945"/>
      <w:bookmarkStart w:id="373" w:name="_Toc142321275"/>
      <w:bookmarkStart w:id="374" w:name="_Toc142061135"/>
      <w:r>
        <w:rPr>
          <w:rFonts w:hint="eastAsia"/>
        </w:rPr>
        <w:t>会员系统</w:t>
      </w:r>
      <w:bookmarkEnd w:id="369"/>
      <w:bookmarkEnd w:id="370"/>
      <w:bookmarkEnd w:id="371"/>
      <w:bookmarkEnd w:id="372"/>
      <w:bookmarkEnd w:id="373"/>
      <w:bookmarkEnd w:id="374"/>
    </w:p>
    <w:p w:rsidR="001002F6" w:rsidRDefault="00FE14A1">
      <w:r>
        <w:rPr>
          <w:rFonts w:hint="eastAsia"/>
        </w:rPr>
        <w:t>会员系统主要在A</w:t>
      </w:r>
      <w:r>
        <w:t>PP</w:t>
      </w:r>
      <w:r>
        <w:rPr>
          <w:rFonts w:hint="eastAsia"/>
        </w:rPr>
        <w:t>用户中心页面，是面向用户的一系列操作，包括每日签到、积分中心、任务中心、会员中心、积分商城、权益专区等模块功能。</w:t>
      </w:r>
    </w:p>
    <w:p w:rsidR="001002F6" w:rsidRDefault="00FE14A1">
      <w:pPr>
        <w:pStyle w:val="5"/>
      </w:pPr>
      <w:bookmarkStart w:id="375" w:name="_Toc142059819"/>
      <w:bookmarkStart w:id="376" w:name="_Toc142059946"/>
      <w:bookmarkStart w:id="377" w:name="_Toc142061136"/>
      <w:r>
        <w:rPr>
          <w:rFonts w:hint="eastAsia"/>
        </w:rPr>
        <w:t>个人中心</w:t>
      </w:r>
      <w:bookmarkEnd w:id="375"/>
      <w:bookmarkEnd w:id="376"/>
      <w:bookmarkEnd w:id="377"/>
    </w:p>
    <w:p w:rsidR="001002F6" w:rsidRDefault="00FE14A1">
      <w:r>
        <w:rPr>
          <w:rFonts w:hint="eastAsia"/>
        </w:rPr>
        <w:t>支持在用户中心页显示用户等级、积分信息与标识；</w:t>
      </w:r>
    </w:p>
    <w:p w:rsidR="001002F6" w:rsidRDefault="00FE14A1">
      <w:r>
        <w:rPr>
          <w:rFonts w:hint="eastAsia"/>
        </w:rPr>
        <w:t>支持点击头像和昵称查看并编辑头像、昵称等用户信息；支持用户更改头像、昵称预审核；</w:t>
      </w:r>
    </w:p>
    <w:p w:rsidR="001002F6" w:rsidRDefault="00FE14A1">
      <w:r>
        <w:rPr>
          <w:rFonts w:hint="eastAsia"/>
        </w:rPr>
        <w:t>支持昵称敏感词过滤功能，若用户提交的昵称包含敏感词，匹配敏感词库校验后禁止提交；</w:t>
      </w:r>
    </w:p>
    <w:p w:rsidR="001002F6" w:rsidRDefault="00FE14A1">
      <w:r>
        <w:rPr>
          <w:rFonts w:hint="eastAsia"/>
        </w:rPr>
        <w:t>支持个人收藏夹，用户在浏览时可对内容点击收藏，随后在个人中心收藏夹中随时查看。支持用户对个人收藏夹的内容进行管理和删除；</w:t>
      </w:r>
    </w:p>
    <w:p w:rsidR="001002F6" w:rsidRDefault="00FE14A1">
      <w:r>
        <w:rPr>
          <w:rFonts w:hint="eastAsia"/>
        </w:rPr>
        <w:t>支持浏览历史功能，按日期排序归集用户近期访问的内容；支持清理浏览记录；</w:t>
      </w:r>
    </w:p>
    <w:p w:rsidR="001002F6" w:rsidRDefault="00FE14A1">
      <w:r>
        <w:rPr>
          <w:rFonts w:hint="eastAsia"/>
        </w:rPr>
        <w:t>支持评论归集，可查看个人评论和他人回复内容，支持在个人评论中快速回复；</w:t>
      </w:r>
    </w:p>
    <w:p w:rsidR="001002F6" w:rsidRDefault="00FE14A1">
      <w:r>
        <w:rPr>
          <w:rFonts w:hint="eastAsia"/>
        </w:rPr>
        <w:lastRenderedPageBreak/>
        <w:t>支持消息中心，可查看个人发布内容如评论和报料的状态和系统通知消息；</w:t>
      </w:r>
    </w:p>
    <w:p w:rsidR="001002F6" w:rsidRDefault="00FE14A1">
      <w:r>
        <w:rPr>
          <w:rFonts w:hint="eastAsia"/>
        </w:rPr>
        <w:t>支持我的活动，可查看个人参与的报名、问卷调查、考试等表单提交活动信息；</w:t>
      </w:r>
    </w:p>
    <w:p w:rsidR="001002F6" w:rsidRDefault="00FE14A1">
      <w:r>
        <w:rPr>
          <w:rFonts w:hint="eastAsia"/>
        </w:rPr>
        <w:t>支持我的奖品，可查看个人参与的抽奖活动的信息和中奖情况。</w:t>
      </w:r>
    </w:p>
    <w:p w:rsidR="001002F6" w:rsidRDefault="00FE14A1">
      <w:pPr>
        <w:pStyle w:val="5"/>
      </w:pPr>
      <w:bookmarkStart w:id="378" w:name="_Toc142059947"/>
      <w:bookmarkStart w:id="379" w:name="_Toc142059820"/>
      <w:bookmarkStart w:id="380" w:name="_Toc142061137"/>
      <w:r>
        <w:rPr>
          <w:rFonts w:hint="eastAsia"/>
        </w:rPr>
        <w:t>用户等级</w:t>
      </w:r>
      <w:bookmarkEnd w:id="378"/>
      <w:bookmarkEnd w:id="379"/>
      <w:bookmarkEnd w:id="380"/>
    </w:p>
    <w:p w:rsidR="001002F6" w:rsidRDefault="00FE14A1">
      <w:pPr>
        <w:rPr>
          <w:b/>
          <w:bCs/>
        </w:rPr>
      </w:pPr>
      <w:r>
        <w:rPr>
          <w:rFonts w:hint="eastAsia"/>
        </w:rPr>
        <w:t>支持通过使用 APP功能获取相应成长值，对应等级提升;</w:t>
      </w:r>
    </w:p>
    <w:p w:rsidR="001002F6" w:rsidRDefault="00FE14A1">
      <w:r>
        <w:rPr>
          <w:rFonts w:hint="eastAsia"/>
        </w:rPr>
        <w:t>支持点击任务跳转到支持完成该任务的功能页面；</w:t>
      </w:r>
    </w:p>
    <w:p w:rsidR="001002F6" w:rsidRDefault="00FE14A1">
      <w:r>
        <w:rPr>
          <w:rFonts w:hint="eastAsia"/>
        </w:rPr>
        <w:t>支持不同等级拥有不同的权益;</w:t>
      </w:r>
    </w:p>
    <w:p w:rsidR="001002F6" w:rsidRDefault="00FE14A1">
      <w:r>
        <w:rPr>
          <w:rFonts w:hint="eastAsia"/>
        </w:rPr>
        <w:t>支持查看用户等级，查看下一等级升级所需经验值；</w:t>
      </w:r>
    </w:p>
    <w:p w:rsidR="001002F6" w:rsidRDefault="00FE14A1">
      <w:pPr>
        <w:pStyle w:val="5"/>
      </w:pPr>
      <w:r>
        <w:rPr>
          <w:rFonts w:hint="eastAsia"/>
        </w:rPr>
        <w:t xml:space="preserve">邀请码管理 </w:t>
      </w:r>
    </w:p>
    <w:p w:rsidR="001002F6" w:rsidRDefault="00FE14A1">
      <w:r>
        <w:rPr>
          <w:rFonts w:hint="eastAsia"/>
        </w:rPr>
        <w:t xml:space="preserve">邀请码可用于客户端推广使用，可统计经推广人邀请码注册的用户，管理员可以在后台添加、修改、删除部门邀请码，包括部门名称、联络人、联络电话、自动生成字母数字组合的邀请码。 </w:t>
      </w:r>
    </w:p>
    <w:p w:rsidR="001002F6" w:rsidRDefault="00FE14A1">
      <w:r>
        <w:rPr>
          <w:rFonts w:hint="eastAsia"/>
        </w:rPr>
        <w:t xml:space="preserve">可查看邀请记录，包括客户端个人邀请码记录和部门邀请码记录。可查看各部门邀请人数，并可导出 Excel 表。 </w:t>
      </w:r>
    </w:p>
    <w:p w:rsidR="001002F6" w:rsidRDefault="00FE14A1">
      <w:r>
        <w:rPr>
          <w:rFonts w:hint="eastAsia"/>
        </w:rPr>
        <w:t xml:space="preserve">会员邀请码：支持会员邀请流水记录列表查看，包括邀请人、被邀请人、获得积分、邀请时间等信息，支持基于开始时间和结束时间进行检索。 </w:t>
      </w:r>
    </w:p>
    <w:p w:rsidR="001002F6" w:rsidRDefault="00FE14A1">
      <w:r>
        <w:rPr>
          <w:rFonts w:hint="eastAsia"/>
        </w:rPr>
        <w:t>部门邀请码：支持新建、修改、查询、删除部门邀请码，内容包括部门名称、联系人、邀请码、联系电话信息，部门邀请码自动生成，也可手动生成，支持查看已邀请人员信息记录，并导出 Excle 格式文件。</w:t>
      </w:r>
    </w:p>
    <w:p w:rsidR="001002F6" w:rsidRDefault="00FE14A1">
      <w:pPr>
        <w:pStyle w:val="5"/>
      </w:pPr>
      <w:bookmarkStart w:id="381" w:name="_Toc142061138"/>
      <w:bookmarkStart w:id="382" w:name="_Toc142059948"/>
      <w:bookmarkStart w:id="383" w:name="_Toc142059821"/>
      <w:r>
        <w:rPr>
          <w:rFonts w:hint="eastAsia"/>
        </w:rPr>
        <w:lastRenderedPageBreak/>
        <w:t>任务中心</w:t>
      </w:r>
      <w:bookmarkEnd w:id="381"/>
      <w:bookmarkEnd w:id="382"/>
      <w:bookmarkEnd w:id="383"/>
    </w:p>
    <w:p w:rsidR="001002F6" w:rsidRDefault="00FE14A1">
      <w:r>
        <w:rPr>
          <w:rFonts w:hint="eastAsia"/>
        </w:rPr>
        <w:t>支持查看并点击跳转到签到日历；</w:t>
      </w:r>
    </w:p>
    <w:p w:rsidR="001002F6" w:rsidRDefault="00FE14A1">
      <w:r>
        <w:rPr>
          <w:rFonts w:hint="eastAsia"/>
        </w:rPr>
        <w:t>支持列出积分任务以及任务完成进度；</w:t>
      </w:r>
    </w:p>
    <w:p w:rsidR="001002F6" w:rsidRDefault="00FE14A1">
      <w:r>
        <w:rPr>
          <w:rFonts w:hint="eastAsia"/>
        </w:rPr>
        <w:t>支持点击任务跳转到可完成该任务的功能页面；</w:t>
      </w:r>
    </w:p>
    <w:p w:rsidR="001002F6" w:rsidRDefault="00FE14A1">
      <w:r>
        <w:rPr>
          <w:rFonts w:hint="eastAsia"/>
        </w:rPr>
        <w:t>支持查看总积分和积分明细；</w:t>
      </w:r>
    </w:p>
    <w:p w:rsidR="001002F6" w:rsidRDefault="00FE14A1">
      <w:r>
        <w:rPr>
          <w:rFonts w:hint="eastAsia"/>
        </w:rPr>
        <w:t>支持查看任务记录明细；</w:t>
      </w:r>
    </w:p>
    <w:p w:rsidR="001002F6" w:rsidRDefault="00FE14A1">
      <w:pPr>
        <w:pStyle w:val="5"/>
      </w:pPr>
      <w:bookmarkStart w:id="384" w:name="_Toc142059822"/>
      <w:bookmarkStart w:id="385" w:name="_Toc142059949"/>
      <w:bookmarkStart w:id="386" w:name="_Toc142061139"/>
      <w:r>
        <w:rPr>
          <w:rFonts w:hint="eastAsia"/>
        </w:rPr>
        <w:t>每日签到</w:t>
      </w:r>
      <w:bookmarkEnd w:id="384"/>
      <w:bookmarkEnd w:id="385"/>
      <w:bookmarkEnd w:id="386"/>
    </w:p>
    <w:p w:rsidR="001002F6" w:rsidRDefault="00FE14A1">
      <w:r>
        <w:rPr>
          <w:rFonts w:hint="eastAsia"/>
        </w:rPr>
        <w:t>支持每日签到、支持补签；</w:t>
      </w:r>
    </w:p>
    <w:p w:rsidR="001002F6" w:rsidRDefault="00FE14A1">
      <w:r>
        <w:rPr>
          <w:rFonts w:hint="eastAsia"/>
        </w:rPr>
        <w:t>支持查看签到日历；</w:t>
      </w:r>
    </w:p>
    <w:p w:rsidR="001002F6" w:rsidRDefault="00FE14A1">
      <w:r>
        <w:rPr>
          <w:rFonts w:hint="eastAsia"/>
        </w:rPr>
        <w:t>支持查看签到规则、补签规则；</w:t>
      </w:r>
    </w:p>
    <w:p w:rsidR="001002F6" w:rsidRDefault="00FE14A1">
      <w:r>
        <w:rPr>
          <w:rFonts w:hint="eastAsia"/>
        </w:rPr>
        <w:t>支持自定义签到奖励；</w:t>
      </w:r>
    </w:p>
    <w:p w:rsidR="001002F6" w:rsidRDefault="00FE14A1">
      <w:r>
        <w:rPr>
          <w:rFonts w:hint="eastAsia"/>
        </w:rPr>
        <w:t>支持连续签到得额外奖励；</w:t>
      </w:r>
    </w:p>
    <w:p w:rsidR="001002F6" w:rsidRDefault="00FE14A1">
      <w:pPr>
        <w:pStyle w:val="5"/>
      </w:pPr>
      <w:bookmarkStart w:id="387" w:name="_Toc142059950"/>
      <w:bookmarkStart w:id="388" w:name="_Toc142061140"/>
      <w:bookmarkStart w:id="389" w:name="_Toc142059823"/>
      <w:r>
        <w:rPr>
          <w:rFonts w:hint="eastAsia"/>
        </w:rPr>
        <w:t>用户积分</w:t>
      </w:r>
      <w:bookmarkEnd w:id="387"/>
      <w:bookmarkEnd w:id="388"/>
      <w:bookmarkEnd w:id="389"/>
    </w:p>
    <w:p w:rsidR="001002F6" w:rsidRDefault="00FE14A1">
      <w:r>
        <w:rPr>
          <w:rFonts w:hint="eastAsia"/>
        </w:rPr>
        <w:t>支持积分任务，点击任务跳转到支持完成该任务的功能页面；</w:t>
      </w:r>
    </w:p>
    <w:p w:rsidR="001002F6" w:rsidRDefault="00FE14A1">
      <w:r>
        <w:rPr>
          <w:rFonts w:hint="eastAsia"/>
        </w:rPr>
        <w:t>支持在查看总积分;</w:t>
      </w:r>
    </w:p>
    <w:p w:rsidR="001002F6" w:rsidRDefault="00FE14A1">
      <w:r>
        <w:rPr>
          <w:rFonts w:hint="eastAsia"/>
        </w:rPr>
        <w:t>支持查看积分明细；</w:t>
      </w:r>
    </w:p>
    <w:p w:rsidR="001002F6" w:rsidRDefault="00FE14A1">
      <w:r>
        <w:rPr>
          <w:rFonts w:hint="eastAsia"/>
        </w:rPr>
        <w:t>支持查看积分任务记录明细。支持管理端后台导出用户积分数据；</w:t>
      </w:r>
    </w:p>
    <w:p w:rsidR="001002F6" w:rsidRDefault="00FE14A1">
      <w:r>
        <w:t>可</w:t>
      </w:r>
      <w:r>
        <w:rPr>
          <w:rFonts w:hint="eastAsia"/>
        </w:rPr>
        <w:t>针对注册用户的互动行为进行积分奖励以及经验值奖励。支持使用APP相关功能获取积分，支持设定积分获取规则，达成后获取积分，支持自定义积分获取数量，支持设定单日积分获取上限；</w:t>
      </w:r>
    </w:p>
    <w:p w:rsidR="001002F6" w:rsidRDefault="00FE14A1">
      <w:r>
        <w:rPr>
          <w:rFonts w:hint="eastAsia"/>
        </w:rPr>
        <w:t>积分获取场景包括且不限于：</w:t>
      </w:r>
    </w:p>
    <w:p w:rsidR="001002F6" w:rsidRDefault="00FE14A1">
      <w:r>
        <w:rPr>
          <w:rFonts w:hint="eastAsia"/>
        </w:rPr>
        <w:t>内容浏览：浏览指定类型的资讯或模块、设置最低浏览时长；</w:t>
      </w:r>
    </w:p>
    <w:p w:rsidR="001002F6" w:rsidRDefault="00FE14A1">
      <w:r>
        <w:rPr>
          <w:rFonts w:hint="eastAsia"/>
        </w:rPr>
        <w:lastRenderedPageBreak/>
        <w:t>参与互动：用户参与交互，如首次打开客户端、发表评论、发布报料并通过审核、点赞、分享，参与每日签到、投票、问卷等；</w:t>
      </w:r>
    </w:p>
    <w:p w:rsidR="001002F6" w:rsidRDefault="00FE14A1">
      <w:r>
        <w:rPr>
          <w:rFonts w:hint="eastAsia"/>
        </w:rPr>
        <w:t>邀请注册：邀请他人注册并通过手机号认证；</w:t>
      </w:r>
    </w:p>
    <w:p w:rsidR="001002F6" w:rsidRDefault="00FE14A1">
      <w:r>
        <w:rPr>
          <w:rFonts w:hint="eastAsia"/>
        </w:rPr>
        <w:t>新闻的浏览、点赞、评论、分享等方式增加用户积分；</w:t>
      </w:r>
    </w:p>
    <w:p w:rsidR="001002F6" w:rsidRDefault="00FE14A1">
      <w:r>
        <w:rPr>
          <w:rFonts w:hint="eastAsia"/>
        </w:rPr>
        <w:t>直播间内积极互动的用户，在特定的时段可以通过多种途径获得积分，如积分红包等；</w:t>
      </w:r>
    </w:p>
    <w:p w:rsidR="001002F6" w:rsidRDefault="00FE14A1">
      <w:r>
        <w:rPr>
          <w:rFonts w:hint="eastAsia"/>
        </w:rPr>
        <w:t>用户报料精品内容时，根据报料或话题质量，运维人员可按预设好的分档奖励，给予不同分值的积分打赏；</w:t>
      </w:r>
    </w:p>
    <w:p w:rsidR="001002F6" w:rsidRDefault="00FE14A1">
      <w:pPr>
        <w:pStyle w:val="4"/>
      </w:pPr>
      <w:bookmarkStart w:id="390" w:name="_Toc142321300"/>
      <w:bookmarkStart w:id="391" w:name="_Toc142059864"/>
      <w:bookmarkStart w:id="392" w:name="_Toc142061201"/>
      <w:bookmarkStart w:id="393" w:name="_Toc142321792"/>
      <w:bookmarkStart w:id="394" w:name="_Toc142321861"/>
      <w:bookmarkStart w:id="395" w:name="_Toc142059991"/>
      <w:r>
        <w:rPr>
          <w:rFonts w:hint="eastAsia"/>
        </w:rPr>
        <w:t>内容分享</w:t>
      </w:r>
      <w:bookmarkEnd w:id="390"/>
      <w:bookmarkEnd w:id="391"/>
      <w:bookmarkEnd w:id="392"/>
      <w:bookmarkEnd w:id="393"/>
      <w:bookmarkEnd w:id="394"/>
      <w:bookmarkEnd w:id="395"/>
    </w:p>
    <w:p w:rsidR="001002F6" w:rsidRDefault="00FE14A1">
      <w:r>
        <w:rPr>
          <w:rFonts w:hint="eastAsia"/>
        </w:rPr>
        <w:t>支持端内内容分享至微信朋友圈、微信好友、Q</w:t>
      </w:r>
      <w:r>
        <w:t>Q</w:t>
      </w:r>
      <w:r>
        <w:rPr>
          <w:rFonts w:hint="eastAsia"/>
        </w:rPr>
        <w:t>等主流社交平台；</w:t>
      </w:r>
    </w:p>
    <w:p w:rsidR="001002F6" w:rsidRDefault="00FE14A1">
      <w:r>
        <w:rPr>
          <w:rFonts w:hint="eastAsia"/>
        </w:rPr>
        <w:t>文稿类H</w:t>
      </w:r>
      <w:r>
        <w:t>5</w:t>
      </w:r>
      <w:r>
        <w:rPr>
          <w:rFonts w:hint="eastAsia"/>
        </w:rPr>
        <w:t>分享页支持UI布局和调用模块与端内保持一致；</w:t>
      </w:r>
    </w:p>
    <w:p w:rsidR="001002F6" w:rsidRDefault="00FE14A1">
      <w:r>
        <w:rPr>
          <w:rFonts w:hint="eastAsia"/>
        </w:rPr>
        <w:t>文稿类及视音频直播点播类分享页支持端内修改及时同步更新；</w:t>
      </w:r>
    </w:p>
    <w:p w:rsidR="001002F6" w:rsidRDefault="00FE14A1">
      <w:r>
        <w:rPr>
          <w:rFonts w:hint="eastAsia"/>
        </w:rPr>
        <w:t>文稿类H5分享页顶部、底部设引导下载浮窗及引导按钮（屏幕固定位置），底部浮窗支持关闭隐藏，支持全局开关。当用户未下载掌上安庆时，点击后经过用户二次确认可直接跳转到应用市场下载页面；浮窗支持关闭隐藏；若用户已经下载掌上安庆APP，引导用户在客户端内打开该文章；</w:t>
      </w:r>
    </w:p>
    <w:p w:rsidR="001002F6" w:rsidRDefault="00FE14A1">
      <w:r>
        <w:rPr>
          <w:rFonts w:hint="eastAsia"/>
        </w:rPr>
        <w:t>除常规文稿外，支持按需对端内模块及其列表页设置H</w:t>
      </w:r>
      <w:r>
        <w:t>5分享页</w:t>
      </w:r>
      <w:r>
        <w:rPr>
          <w:rFonts w:hint="eastAsia"/>
        </w:rPr>
        <w:t>。</w:t>
      </w:r>
    </w:p>
    <w:p w:rsidR="001002F6" w:rsidRDefault="00FE14A1">
      <w:pPr>
        <w:pStyle w:val="4"/>
      </w:pPr>
      <w:bookmarkStart w:id="396" w:name="_Toc142059865"/>
      <w:bookmarkStart w:id="397" w:name="_Toc142321862"/>
      <w:bookmarkStart w:id="398" w:name="_Toc142321793"/>
      <w:bookmarkStart w:id="399" w:name="_Toc142321301"/>
      <w:bookmarkStart w:id="400" w:name="_Toc142061202"/>
      <w:bookmarkStart w:id="401" w:name="_Toc142059992"/>
      <w:r>
        <w:rPr>
          <w:rFonts w:hint="eastAsia"/>
        </w:rPr>
        <w:t>日志管理</w:t>
      </w:r>
      <w:bookmarkEnd w:id="396"/>
      <w:bookmarkEnd w:id="397"/>
      <w:bookmarkEnd w:id="398"/>
      <w:bookmarkEnd w:id="399"/>
      <w:bookmarkEnd w:id="400"/>
      <w:bookmarkEnd w:id="401"/>
    </w:p>
    <w:p w:rsidR="001002F6" w:rsidRDefault="00FE14A1">
      <w:r>
        <w:rPr>
          <w:rFonts w:hint="eastAsia"/>
        </w:rPr>
        <w:t>支持详细记录后台登录日志、操作日志和内容管理日志；</w:t>
      </w:r>
    </w:p>
    <w:p w:rsidR="001002F6" w:rsidRDefault="00FE14A1">
      <w:r>
        <w:rPr>
          <w:rFonts w:hint="eastAsia"/>
        </w:rPr>
        <w:t>一般操作日志至少保存180天，涉及活动、运营和商业模块的操作日志保存365天；</w:t>
      </w:r>
    </w:p>
    <w:p w:rsidR="001002F6" w:rsidRDefault="00FE14A1">
      <w:r>
        <w:rPr>
          <w:rFonts w:hint="eastAsia"/>
        </w:rPr>
        <w:lastRenderedPageBreak/>
        <w:t>支持按操作人、时间或时间段或行为对日志筛查过滤功能；</w:t>
      </w:r>
    </w:p>
    <w:p w:rsidR="001002F6" w:rsidRDefault="00FE14A1">
      <w:r>
        <w:rPr>
          <w:rFonts w:hint="eastAsia"/>
        </w:rPr>
        <w:t>支持日志导出功能；</w:t>
      </w:r>
    </w:p>
    <w:p w:rsidR="001002F6" w:rsidRDefault="00FE14A1">
      <w:r>
        <w:rPr>
          <w:rFonts w:hint="eastAsia"/>
        </w:rPr>
        <w:t>支持工作流流转记录日志和查看。</w:t>
      </w:r>
    </w:p>
    <w:p w:rsidR="001002F6" w:rsidRDefault="00FE14A1">
      <w:pPr>
        <w:pStyle w:val="4"/>
      </w:pPr>
      <w:bookmarkStart w:id="402" w:name="_Toc142321794"/>
      <w:bookmarkStart w:id="403" w:name="_Toc142061203"/>
      <w:bookmarkStart w:id="404" w:name="_Toc142059866"/>
      <w:bookmarkStart w:id="405" w:name="_Toc142059993"/>
      <w:bookmarkStart w:id="406" w:name="_Toc142321302"/>
      <w:bookmarkStart w:id="407" w:name="_Toc142321863"/>
      <w:r>
        <w:rPr>
          <w:rFonts w:hint="eastAsia"/>
        </w:rPr>
        <w:t>管理员及权限管理</w:t>
      </w:r>
      <w:bookmarkEnd w:id="402"/>
      <w:bookmarkEnd w:id="403"/>
      <w:bookmarkEnd w:id="404"/>
      <w:bookmarkEnd w:id="405"/>
      <w:bookmarkEnd w:id="406"/>
      <w:bookmarkEnd w:id="407"/>
    </w:p>
    <w:p w:rsidR="001002F6" w:rsidRDefault="00FE14A1">
      <w:r>
        <w:rPr>
          <w:rFonts w:hint="eastAsia"/>
        </w:rPr>
        <w:t>支持后台修改管理员账号、昵称、密码、手机号、账号状态（正常、停用）、角色、部门等字段；</w:t>
      </w:r>
    </w:p>
    <w:p w:rsidR="001002F6" w:rsidRDefault="00FE14A1">
      <w:r>
        <w:rPr>
          <w:rFonts w:hint="eastAsia"/>
        </w:rPr>
        <w:t>支持设定角色组，填写描述，同组账号继承组权限，可按模块、栏目行为对组赋权；</w:t>
      </w:r>
    </w:p>
    <w:p w:rsidR="001002F6" w:rsidRDefault="00FE14A1">
      <w:r>
        <w:rPr>
          <w:rFonts w:hint="eastAsia"/>
        </w:rPr>
        <w:t>支持按角色组设置后台模块、咨询栏目的访问权限以及增删改查行为；后续增加栏目时，角色组默认无权限；</w:t>
      </w:r>
    </w:p>
    <w:p w:rsidR="001002F6" w:rsidRDefault="00FE14A1">
      <w:r>
        <w:rPr>
          <w:rFonts w:hint="eastAsia"/>
        </w:rPr>
        <w:t>支持管理员密码校验，规则为：数字</w:t>
      </w:r>
      <w:r>
        <w:t>+</w:t>
      </w:r>
      <w:r>
        <w:rPr>
          <w:rFonts w:hint="eastAsia"/>
        </w:rPr>
        <w:t>字母</w:t>
      </w:r>
      <w:r>
        <w:t>+</w:t>
      </w:r>
      <w:r>
        <w:rPr>
          <w:rFonts w:hint="eastAsia"/>
        </w:rPr>
        <w:t>符号三种最少使用两种作为密码，且长度不得少于</w:t>
      </w:r>
      <w:r>
        <w:t>8</w:t>
      </w:r>
      <w:r>
        <w:rPr>
          <w:rFonts w:hint="eastAsia"/>
        </w:rPr>
        <w:t>位；</w:t>
      </w:r>
    </w:p>
    <w:p w:rsidR="001002F6" w:rsidRDefault="00FE14A1">
      <w:r>
        <w:rPr>
          <w:rFonts w:hint="eastAsia"/>
        </w:rPr>
        <w:t>支持管理密码定期失效，强制修改后重新登录；</w:t>
      </w:r>
    </w:p>
    <w:p w:rsidR="001002F6" w:rsidRDefault="00FE14A1">
      <w:r>
        <w:rPr>
          <w:rFonts w:hint="eastAsia"/>
        </w:rPr>
        <w:t>后续增加功能模块时，保证配备权限控制；</w:t>
      </w:r>
    </w:p>
    <w:p w:rsidR="001002F6" w:rsidRDefault="00FE14A1">
      <w:pPr>
        <w:pStyle w:val="5"/>
      </w:pPr>
      <w:bookmarkStart w:id="408" w:name="_Toc142061212"/>
      <w:bookmarkStart w:id="409" w:name="_Toc142059875"/>
      <w:bookmarkStart w:id="410" w:name="_Toc142060002"/>
      <w:r>
        <w:rPr>
          <w:rFonts w:hint="eastAsia"/>
        </w:rPr>
        <w:t>后台移动端适配</w:t>
      </w:r>
      <w:bookmarkEnd w:id="408"/>
      <w:bookmarkEnd w:id="409"/>
      <w:bookmarkEnd w:id="410"/>
    </w:p>
    <w:p w:rsidR="001002F6" w:rsidRDefault="00FE14A1">
      <w:r>
        <w:rPr>
          <w:rFonts w:hint="eastAsia"/>
        </w:rPr>
        <w:t>后台管理系统需对常规移动设备适配，对手机或平板电脑兼容友好。</w:t>
      </w:r>
    </w:p>
    <w:p w:rsidR="001002F6" w:rsidRDefault="00FE14A1">
      <w:r>
        <w:rPr>
          <w:rFonts w:hint="eastAsia"/>
        </w:rPr>
        <w:t>支持在移动网络环境下通过APP、手机或平板电脑完成基本采编发以及审核流程；</w:t>
      </w:r>
    </w:p>
    <w:p w:rsidR="001002F6" w:rsidRDefault="00FE14A1">
      <w:pPr>
        <w:pStyle w:val="5"/>
      </w:pPr>
      <w:bookmarkStart w:id="411" w:name="_Toc142059876"/>
      <w:bookmarkStart w:id="412" w:name="_Toc142061213"/>
      <w:bookmarkStart w:id="413" w:name="_Toc142060003"/>
      <w:r>
        <w:rPr>
          <w:rFonts w:hint="eastAsia"/>
        </w:rPr>
        <w:t>后台用户中心</w:t>
      </w:r>
      <w:bookmarkEnd w:id="411"/>
      <w:bookmarkEnd w:id="412"/>
      <w:bookmarkEnd w:id="413"/>
    </w:p>
    <w:p w:rsidR="001002F6" w:rsidRDefault="00FE14A1">
      <w:r>
        <w:rPr>
          <w:rFonts w:hint="eastAsia"/>
        </w:rPr>
        <w:t>支持查看、处理、导出用户信息时，对敏感信息合理脱密处理（*号替代，模糊处理等）。支持通过权限控制或后台开关开启本功能。</w:t>
      </w:r>
    </w:p>
    <w:p w:rsidR="001002F6" w:rsidRDefault="00FE14A1">
      <w:pPr>
        <w:pStyle w:val="6"/>
      </w:pPr>
      <w:bookmarkStart w:id="414" w:name="_Toc142061214"/>
      <w:r>
        <w:rPr>
          <w:rFonts w:hint="eastAsia"/>
        </w:rPr>
        <w:lastRenderedPageBreak/>
        <w:t>用户管理</w:t>
      </w:r>
      <w:bookmarkEnd w:id="414"/>
    </w:p>
    <w:p w:rsidR="001002F6" w:rsidRDefault="00FE14A1">
      <w:r>
        <w:rPr>
          <w:rFonts w:hint="eastAsia"/>
        </w:rPr>
        <w:t>支持创建用户分组，根据用户类型对用户进行分组管理；</w:t>
      </w:r>
    </w:p>
    <w:p w:rsidR="001002F6" w:rsidRDefault="00FE14A1">
      <w:r>
        <w:rPr>
          <w:rFonts w:hint="eastAsia"/>
        </w:rPr>
        <w:t>支持创建、编辑、删除用户组，查成员及数量；</w:t>
      </w:r>
    </w:p>
    <w:p w:rsidR="001002F6" w:rsidRDefault="00FE14A1">
      <w:r>
        <w:rPr>
          <w:rFonts w:hint="eastAsia"/>
        </w:rPr>
        <w:t>支持创建、编辑、删除标签，查看标签成员及数量；</w:t>
      </w:r>
    </w:p>
    <w:p w:rsidR="001002F6" w:rsidRDefault="00FE14A1">
      <w:r>
        <w:rPr>
          <w:rFonts w:hint="eastAsia"/>
        </w:rPr>
        <w:t>支持用户黑名单管理，修改用户积分；</w:t>
      </w:r>
    </w:p>
    <w:p w:rsidR="001002F6" w:rsidRDefault="00FE14A1">
      <w:r>
        <w:rPr>
          <w:rFonts w:hint="eastAsia"/>
        </w:rPr>
        <w:t>支持添加和设置用户类型（内部、普通用户等）；</w:t>
      </w:r>
    </w:p>
    <w:p w:rsidR="001002F6" w:rsidRDefault="00FE14A1">
      <w:r>
        <w:rPr>
          <w:rFonts w:hint="eastAsia"/>
        </w:rPr>
        <w:t>支持按照用户ID、昵称、用户类型、会员等级、账户状态进行检索和筛选；</w:t>
      </w:r>
    </w:p>
    <w:p w:rsidR="001002F6" w:rsidRDefault="00FE14A1">
      <w:r>
        <w:rPr>
          <w:rFonts w:hint="eastAsia"/>
        </w:rPr>
        <w:t>支持用户列表支持导出；</w:t>
      </w:r>
    </w:p>
    <w:p w:rsidR="001002F6" w:rsidRDefault="00FE14A1">
      <w:r>
        <w:rPr>
          <w:rFonts w:hint="eastAsia"/>
        </w:rPr>
        <w:t>支持用户详情信息查看，包括基本信息、统计信息、成长值及积分记录；</w:t>
      </w:r>
    </w:p>
    <w:p w:rsidR="001002F6" w:rsidRDefault="00FE14A1">
      <w:r>
        <w:rPr>
          <w:rFonts w:hint="eastAsia"/>
        </w:rPr>
        <w:t>支持用户登录日志信息查看；</w:t>
      </w:r>
    </w:p>
    <w:p w:rsidR="001002F6" w:rsidRDefault="00FE14A1">
      <w:pPr>
        <w:pStyle w:val="6"/>
      </w:pPr>
      <w:bookmarkStart w:id="415" w:name="_Toc142061215"/>
      <w:r>
        <w:rPr>
          <w:rFonts w:hint="eastAsia"/>
        </w:rPr>
        <w:t>成长体系管理</w:t>
      </w:r>
      <w:bookmarkEnd w:id="415"/>
    </w:p>
    <w:p w:rsidR="001002F6" w:rsidRDefault="00FE14A1">
      <w:r>
        <w:rPr>
          <w:rFonts w:hint="eastAsia"/>
        </w:rPr>
        <w:t>支持内置会员等级模型；</w:t>
      </w:r>
    </w:p>
    <w:p w:rsidR="001002F6" w:rsidRDefault="00FE14A1">
      <w:r>
        <w:rPr>
          <w:rFonts w:hint="eastAsia"/>
        </w:rPr>
        <w:t>会员系统支持配置会员等级模型，包括等级名称，等级条件，等级有效期等；</w:t>
      </w:r>
    </w:p>
    <w:p w:rsidR="001002F6" w:rsidRDefault="00FE14A1">
      <w:r>
        <w:rPr>
          <w:rFonts w:hint="eastAsia"/>
        </w:rPr>
        <w:t>支持配置会员成长任务，包括任务名称、支持获得成长值数量、任务有效时间范围;支持任务周期;</w:t>
      </w:r>
    </w:p>
    <w:p w:rsidR="001002F6" w:rsidRDefault="00FE14A1">
      <w:r>
        <w:rPr>
          <w:rFonts w:hint="eastAsia"/>
        </w:rPr>
        <w:t>支持内置会员行为任务；</w:t>
      </w:r>
    </w:p>
    <w:p w:rsidR="001002F6" w:rsidRDefault="00FE14A1">
      <w:r>
        <w:rPr>
          <w:rFonts w:hint="eastAsia"/>
        </w:rPr>
        <w:t>支持为每个等级会员配置不同的权益资源；</w:t>
      </w:r>
    </w:p>
    <w:p w:rsidR="001002F6" w:rsidRDefault="00FE14A1">
      <w:r>
        <w:rPr>
          <w:rFonts w:hint="eastAsia"/>
        </w:rPr>
        <w:t>支持自定义会员成长值有效期；</w:t>
      </w:r>
    </w:p>
    <w:p w:rsidR="001002F6" w:rsidRDefault="00FE14A1">
      <w:pPr>
        <w:pStyle w:val="6"/>
      </w:pPr>
      <w:bookmarkStart w:id="416" w:name="_Toc142061216"/>
      <w:r>
        <w:rPr>
          <w:rFonts w:hint="eastAsia"/>
        </w:rPr>
        <w:t>积分体系管理</w:t>
      </w:r>
      <w:bookmarkEnd w:id="416"/>
    </w:p>
    <w:p w:rsidR="001002F6" w:rsidRDefault="00FE14A1">
      <w:r>
        <w:rPr>
          <w:rFonts w:hint="eastAsia"/>
        </w:rPr>
        <w:t>支持内置积分规则；</w:t>
      </w:r>
    </w:p>
    <w:p w:rsidR="001002F6" w:rsidRDefault="00FE14A1">
      <w:r>
        <w:rPr>
          <w:rFonts w:hint="eastAsia"/>
        </w:rPr>
        <w:lastRenderedPageBreak/>
        <w:t>支持自定义积分任务，包括任务类型、任务行为和任务规则配置；</w:t>
      </w:r>
    </w:p>
    <w:p w:rsidR="001002F6" w:rsidRDefault="00FE14A1">
      <w:r>
        <w:rPr>
          <w:rFonts w:hint="eastAsia"/>
        </w:rPr>
        <w:t>支持积分任务的设定、编辑、删除操作；</w:t>
      </w:r>
    </w:p>
    <w:p w:rsidR="001002F6" w:rsidRDefault="00FE14A1">
      <w:r>
        <w:rPr>
          <w:rFonts w:hint="eastAsia"/>
        </w:rPr>
        <w:t>支持定义积分有效期；</w:t>
      </w:r>
    </w:p>
    <w:p w:rsidR="001002F6" w:rsidRDefault="00FE14A1">
      <w:r>
        <w:rPr>
          <w:rFonts w:hint="eastAsia"/>
        </w:rPr>
        <w:t>支持记录积分获取、消耗、兑换明细；</w:t>
      </w:r>
    </w:p>
    <w:p w:rsidR="001002F6" w:rsidRDefault="00FE14A1">
      <w:r>
        <w:rPr>
          <w:rFonts w:hint="eastAsia"/>
        </w:rPr>
        <w:t>预留用户积分对接接口。</w:t>
      </w:r>
    </w:p>
    <w:p w:rsidR="001002F6" w:rsidRDefault="00FE14A1">
      <w:pPr>
        <w:pStyle w:val="6"/>
      </w:pPr>
      <w:bookmarkStart w:id="417" w:name="_Toc142061217"/>
      <w:r>
        <w:rPr>
          <w:rFonts w:hint="eastAsia"/>
        </w:rPr>
        <w:t>用户积分统计</w:t>
      </w:r>
      <w:bookmarkEnd w:id="417"/>
    </w:p>
    <w:p w:rsidR="001002F6" w:rsidRDefault="00FE14A1">
      <w:r>
        <w:rPr>
          <w:rFonts w:hint="eastAsia"/>
        </w:rPr>
        <w:t>支持优化统计算法，兼顾性能；</w:t>
      </w:r>
    </w:p>
    <w:p w:rsidR="001002F6" w:rsidRDefault="00FE14A1">
      <w:r>
        <w:rPr>
          <w:rFonts w:hint="eastAsia"/>
        </w:rPr>
        <w:t>支持从年、月、周、日等时间段搜索和筛选会员积分收入与使用；</w:t>
      </w:r>
    </w:p>
    <w:p w:rsidR="001002F6" w:rsidRDefault="00FE14A1">
      <w:r>
        <w:rPr>
          <w:rFonts w:hint="eastAsia"/>
        </w:rPr>
        <w:t>支持记录积分收入行为明细；</w:t>
      </w:r>
    </w:p>
    <w:p w:rsidR="001002F6" w:rsidRDefault="00FE14A1">
      <w:r>
        <w:rPr>
          <w:rFonts w:hint="eastAsia"/>
        </w:rPr>
        <w:t>支持查看单个会员积分历史记录；</w:t>
      </w:r>
    </w:p>
    <w:p w:rsidR="001002F6" w:rsidRDefault="00FE14A1">
      <w:r>
        <w:rPr>
          <w:rFonts w:hint="eastAsia"/>
        </w:rPr>
        <w:t>支持积分记录导出；</w:t>
      </w:r>
    </w:p>
    <w:p w:rsidR="001002F6" w:rsidRDefault="00FE14A1">
      <w:r>
        <w:rPr>
          <w:rFonts w:hint="eastAsia"/>
        </w:rPr>
        <w:t>支持个人积分查看，可查看积分的获取、使用记录；</w:t>
      </w:r>
    </w:p>
    <w:p w:rsidR="001002F6" w:rsidRDefault="00FE14A1">
      <w:pPr>
        <w:pStyle w:val="4"/>
      </w:pPr>
      <w:bookmarkStart w:id="418" w:name="_Toc142059877"/>
      <w:bookmarkStart w:id="419" w:name="_Toc142060004"/>
      <w:bookmarkStart w:id="420" w:name="_Toc142321864"/>
      <w:bookmarkStart w:id="421" w:name="_Toc142061218"/>
      <w:bookmarkStart w:id="422" w:name="_Toc142321303"/>
      <w:bookmarkStart w:id="423" w:name="_Toc142321795"/>
      <w:r>
        <w:rPr>
          <w:rFonts w:hint="eastAsia"/>
        </w:rPr>
        <w:t>全局设置</w:t>
      </w:r>
      <w:bookmarkEnd w:id="418"/>
      <w:bookmarkEnd w:id="419"/>
      <w:bookmarkEnd w:id="420"/>
      <w:bookmarkEnd w:id="421"/>
      <w:bookmarkEnd w:id="422"/>
      <w:bookmarkEnd w:id="423"/>
    </w:p>
    <w:p w:rsidR="001002F6" w:rsidRDefault="00FE14A1">
      <w:pPr>
        <w:pStyle w:val="5"/>
      </w:pPr>
      <w:bookmarkStart w:id="424" w:name="_Toc142061219"/>
      <w:bookmarkStart w:id="425" w:name="_Toc142059878"/>
      <w:bookmarkStart w:id="426" w:name="_Toc142060005"/>
      <w:r>
        <w:rPr>
          <w:rFonts w:hint="eastAsia"/>
        </w:rPr>
        <w:t>用户端</w:t>
      </w:r>
      <w:bookmarkEnd w:id="424"/>
      <w:bookmarkEnd w:id="425"/>
      <w:bookmarkEnd w:id="426"/>
    </w:p>
    <w:p w:rsidR="001002F6" w:rsidRDefault="00FE14A1">
      <w:r>
        <w:rPr>
          <w:rFonts w:hint="eastAsia"/>
        </w:rPr>
        <w:t>支持用户设置正文全局字体样式和字体大小；</w:t>
      </w:r>
    </w:p>
    <w:p w:rsidR="001002F6" w:rsidRDefault="00FE14A1">
      <w:r>
        <w:rPr>
          <w:rFonts w:hint="eastAsia"/>
        </w:rPr>
        <w:t>除基本频道外，支持用户自行订阅需要显示在导航上的频道，支持导航频道的排序；</w:t>
      </w:r>
    </w:p>
    <w:p w:rsidR="001002F6" w:rsidRDefault="00FE14A1">
      <w:r>
        <w:rPr>
          <w:rFonts w:hint="eastAsia"/>
        </w:rPr>
        <w:t>支持用户自行选择是否开启推送功能；</w:t>
      </w:r>
    </w:p>
    <w:p w:rsidR="001002F6" w:rsidRDefault="00FE14A1">
      <w:r>
        <w:rPr>
          <w:rFonts w:hint="eastAsia"/>
        </w:rPr>
        <w:t>支持版本检测，校验用户使用的当前版本是否为最新版本，支持一键跳转更新；</w:t>
      </w:r>
    </w:p>
    <w:p w:rsidR="001002F6" w:rsidRDefault="00FE14A1">
      <w:r>
        <w:rPr>
          <w:rFonts w:hint="eastAsia"/>
        </w:rPr>
        <w:t>支持适配落地触摸展示屏，优化界面大小以适应常规基础操作，使之操作体验与手机相仿；</w:t>
      </w:r>
    </w:p>
    <w:p w:rsidR="001002F6" w:rsidRDefault="00FE14A1">
      <w:pPr>
        <w:pStyle w:val="5"/>
      </w:pPr>
      <w:bookmarkStart w:id="427" w:name="_Toc142061220"/>
      <w:bookmarkStart w:id="428" w:name="_Toc142060006"/>
      <w:bookmarkStart w:id="429" w:name="_Toc142059879"/>
      <w:r>
        <w:rPr>
          <w:rFonts w:hint="eastAsia"/>
        </w:rPr>
        <w:lastRenderedPageBreak/>
        <w:t>管理端</w:t>
      </w:r>
      <w:bookmarkEnd w:id="427"/>
      <w:bookmarkEnd w:id="428"/>
      <w:bookmarkEnd w:id="429"/>
    </w:p>
    <w:p w:rsidR="001002F6" w:rsidRDefault="00FE14A1">
      <w:r>
        <w:rPr>
          <w:rFonts w:hint="eastAsia"/>
        </w:rPr>
        <w:t>支持设置媒体平台信息如全称和简称，登陆图标，平台</w:t>
      </w:r>
      <w:r>
        <w:t>ICON</w:t>
      </w:r>
      <w:r>
        <w:rPr>
          <w:rFonts w:hint="eastAsia"/>
        </w:rPr>
        <w:t>，平台</w:t>
      </w:r>
      <w:r>
        <w:t>LOGO</w:t>
      </w:r>
      <w:r>
        <w:rPr>
          <w:rFonts w:hint="eastAsia"/>
        </w:rPr>
        <w:t>；</w:t>
      </w:r>
    </w:p>
    <w:p w:rsidR="001002F6" w:rsidRDefault="00FE14A1">
      <w:r>
        <w:rPr>
          <w:rFonts w:hint="eastAsia"/>
        </w:rPr>
        <w:t>支持客户端在线更新功能，支持强制更新功能；</w:t>
      </w:r>
    </w:p>
    <w:p w:rsidR="001002F6" w:rsidRDefault="00FE14A1">
      <w:pPr>
        <w:pStyle w:val="5"/>
      </w:pPr>
      <w:bookmarkStart w:id="430" w:name="_Toc142060007"/>
      <w:bookmarkStart w:id="431" w:name="_Toc142321304"/>
      <w:bookmarkStart w:id="432" w:name="_Toc142061221"/>
      <w:bookmarkStart w:id="433" w:name="_Toc142321865"/>
      <w:bookmarkStart w:id="434" w:name="_Toc142059880"/>
      <w:bookmarkStart w:id="435" w:name="_Toc142321796"/>
      <w:r>
        <w:rPr>
          <w:rFonts w:hint="eastAsia"/>
        </w:rPr>
        <w:t>用户注册、登录、绑定及注销</w:t>
      </w:r>
      <w:bookmarkEnd w:id="430"/>
      <w:bookmarkEnd w:id="431"/>
      <w:bookmarkEnd w:id="432"/>
      <w:bookmarkEnd w:id="433"/>
      <w:bookmarkEnd w:id="434"/>
      <w:bookmarkEnd w:id="435"/>
    </w:p>
    <w:p w:rsidR="001002F6" w:rsidRDefault="00FE14A1">
      <w:r>
        <w:rPr>
          <w:rFonts w:hint="eastAsia"/>
        </w:rPr>
        <w:t>支持</w:t>
      </w:r>
      <w:r>
        <w:t>QQ</w:t>
      </w:r>
      <w:r>
        <w:rPr>
          <w:rFonts w:hint="eastAsia"/>
        </w:rPr>
        <w:t>、微信、苹果账号快捷注册并登录，通过第三方平台注册登录的用户可浏览端内内容并发表评论；</w:t>
      </w:r>
    </w:p>
    <w:p w:rsidR="001002F6" w:rsidRDefault="00FE14A1">
      <w:r>
        <w:rPr>
          <w:rFonts w:hint="eastAsia"/>
        </w:rPr>
        <w:t>支持用户手机号码短信校验，未绑定通过验证的用户不得参与互动类服务；</w:t>
      </w:r>
    </w:p>
    <w:p w:rsidR="001002F6" w:rsidRDefault="00FE14A1">
      <w:r>
        <w:rPr>
          <w:rFonts w:hint="eastAsia"/>
        </w:rPr>
        <w:t>支持端内注册用户自行绑定第三方平台账号用于快捷登录，支持自行解绑；</w:t>
      </w:r>
    </w:p>
    <w:p w:rsidR="001002F6" w:rsidRDefault="00FE14A1">
      <w:r>
        <w:rPr>
          <w:rFonts w:hint="eastAsia"/>
        </w:rPr>
        <w:t>支持注册或绑定手机时选填邀请码；</w:t>
      </w:r>
    </w:p>
    <w:p w:rsidR="001002F6" w:rsidRDefault="00FE14A1">
      <w:r>
        <w:rPr>
          <w:rFonts w:hint="eastAsia"/>
        </w:rPr>
        <w:t>支持手机号码通过运营商校验快捷注册登录；</w:t>
      </w:r>
    </w:p>
    <w:p w:rsidR="001002F6" w:rsidRDefault="00FE14A1">
      <w:r>
        <w:rPr>
          <w:rFonts w:hint="eastAsia"/>
        </w:rPr>
        <w:t>支持短信找回密码功能，支持限制短时间内多次找回；</w:t>
      </w:r>
    </w:p>
    <w:p w:rsidR="001002F6" w:rsidRDefault="00FE14A1">
      <w:r>
        <w:rPr>
          <w:rFonts w:hint="eastAsia"/>
        </w:rPr>
        <w:t>支持用户注销功能。用户在通过密码及短信验证码校验本人身份后</w:t>
      </w:r>
      <w:r>
        <w:rPr>
          <w:rFonts w:hint="eastAsia"/>
          <w:color w:val="7030A0"/>
        </w:rPr>
        <w:t>，</w:t>
      </w:r>
      <w:r>
        <w:rPr>
          <w:rFonts w:hint="eastAsia"/>
        </w:rPr>
        <w:t>可在不超过三次点击跳转的情况下自行进行账号注销。支持二次或多次确认后执行注销操作，并通过弹窗等显著形式提醒用户。</w:t>
      </w:r>
    </w:p>
    <w:p w:rsidR="001002F6" w:rsidRDefault="00FE14A1">
      <w:r>
        <w:rPr>
          <w:rFonts w:hint="eastAsia"/>
        </w:rPr>
        <w:t>支持用户注销冷却时间功能，支持设定同一</w:t>
      </w:r>
      <w:r>
        <w:t>ID</w:t>
      </w:r>
      <w:r>
        <w:rPr>
          <w:rFonts w:hint="eastAsia"/>
        </w:rPr>
        <w:t>在指定期限内不得重复注销账号；</w:t>
      </w:r>
    </w:p>
    <w:p w:rsidR="001002F6" w:rsidRDefault="00FE14A1">
      <w:r>
        <w:rPr>
          <w:rFonts w:hint="eastAsia"/>
        </w:rPr>
        <w:t>支持调取短信接口冷却，限制一定时间内所有调取短信接口的操作；</w:t>
      </w:r>
    </w:p>
    <w:p w:rsidR="001002F6" w:rsidRDefault="00FE14A1">
      <w:r>
        <w:rPr>
          <w:rFonts w:hint="eastAsia"/>
        </w:rPr>
        <w:t>支持记录用户注销日志，记录用户I</w:t>
      </w:r>
      <w:r>
        <w:t>D</w:t>
      </w:r>
      <w:r>
        <w:rPr>
          <w:rFonts w:hint="eastAsia"/>
        </w:rPr>
        <w:t>、操作</w:t>
      </w:r>
      <w:r>
        <w:t>IP</w:t>
      </w:r>
      <w:r>
        <w:rPr>
          <w:rFonts w:hint="eastAsia"/>
        </w:rPr>
        <w:t>、操作时间等；</w:t>
      </w:r>
    </w:p>
    <w:p w:rsidR="001002F6" w:rsidRDefault="00FE14A1">
      <w:r>
        <w:rPr>
          <w:rFonts w:hint="eastAsia"/>
        </w:rPr>
        <w:t>在个人设置页面设置入口，供需要注销个人账号的用户执行注销操作。注销操作需经用户二次确认，用醒目的提醒语告知用户注销</w:t>
      </w:r>
      <w:r>
        <w:rPr>
          <w:rFonts w:hint="eastAsia"/>
        </w:rPr>
        <w:lastRenderedPageBreak/>
        <w:t>后将导致用户个人生产的信息（包括报料内容、评论、参加活动提交的作品等）和个人虚拟财产（如积分等）以及用户个人浏览记录（如收藏夹、浏览记录等）都将被作废和删除。随后在数据库中删除用户的相关信息</w:t>
      </w:r>
      <w:r>
        <w:t>,</w:t>
      </w:r>
      <w:r>
        <w:rPr>
          <w:rFonts w:hint="eastAsia"/>
        </w:rPr>
        <w:t>仅保留删除记录；</w:t>
      </w:r>
    </w:p>
    <w:p w:rsidR="001002F6" w:rsidRDefault="00FE14A1">
      <w:r>
        <w:rPr>
          <w:rFonts w:hint="eastAsia"/>
        </w:rPr>
        <w:t>支持用户注销冷却时间功能，后台记录用户唯一</w:t>
      </w:r>
      <w:r>
        <w:t>ID</w:t>
      </w:r>
      <w:r>
        <w:rPr>
          <w:rFonts w:hint="eastAsia"/>
        </w:rPr>
        <w:t>和注销时间，同一</w:t>
      </w:r>
      <w:r>
        <w:t>ID</w:t>
      </w:r>
      <w:r>
        <w:rPr>
          <w:rFonts w:hint="eastAsia"/>
        </w:rPr>
        <w:t>在</w:t>
      </w:r>
      <w:r>
        <w:t>90</w:t>
      </w:r>
      <w:r>
        <w:rPr>
          <w:rFonts w:hint="eastAsia"/>
        </w:rPr>
        <w:t>天内不得重复注销账号；</w:t>
      </w:r>
    </w:p>
    <w:p w:rsidR="001002F6" w:rsidRDefault="00FE14A1">
      <w:pPr>
        <w:pStyle w:val="2"/>
      </w:pPr>
      <w:bookmarkStart w:id="436" w:name="_Toc3938"/>
      <w:bookmarkStart w:id="437" w:name="_Toc27382"/>
      <w:bookmarkStart w:id="438" w:name="_Toc168412744"/>
      <w:r>
        <w:rPr>
          <w:rFonts w:hint="eastAsia"/>
        </w:rPr>
        <w:t>四．实施及售后相关服务</w:t>
      </w:r>
      <w:bookmarkEnd w:id="436"/>
      <w:bookmarkEnd w:id="437"/>
      <w:bookmarkEnd w:id="438"/>
    </w:p>
    <w:p w:rsidR="001002F6" w:rsidRDefault="00FE14A1">
      <w:pPr>
        <w:pStyle w:val="3"/>
      </w:pPr>
      <w:bookmarkStart w:id="439" w:name="_Toc20742"/>
      <w:bookmarkStart w:id="440" w:name="_Toc168412745"/>
      <w:r>
        <w:rPr>
          <w:rFonts w:hint="eastAsia"/>
        </w:rPr>
        <w:t>1．数据迁移服务</w:t>
      </w:r>
      <w:bookmarkEnd w:id="439"/>
      <w:bookmarkEnd w:id="440"/>
    </w:p>
    <w:p w:rsidR="001002F6" w:rsidRDefault="00FE14A1">
      <w:r>
        <w:rPr>
          <w:rFonts w:hint="eastAsia"/>
        </w:rPr>
        <w:t>服务商需承诺将现有掌上安庆全部数据迁移至新平台，实现新老系统平滑升级。主要数据包括但不限于用户数据、稿件（文稿、图片、专题）数据、视音频数据、安庆号（览宜）数据、报料数据、下载量数据等。</w:t>
      </w:r>
    </w:p>
    <w:p w:rsidR="001002F6" w:rsidRDefault="00FE14A1">
      <w:pPr>
        <w:pStyle w:val="3"/>
      </w:pPr>
      <w:bookmarkStart w:id="441" w:name="_Toc12312"/>
      <w:bookmarkStart w:id="442" w:name="_Toc168412746"/>
      <w:r>
        <w:rPr>
          <w:rFonts w:hint="eastAsia"/>
        </w:rPr>
        <w:t>2．统一接口要求</w:t>
      </w:r>
      <w:bookmarkEnd w:id="441"/>
      <w:bookmarkEnd w:id="442"/>
    </w:p>
    <w:p w:rsidR="001002F6" w:rsidRDefault="00FE14A1">
      <w:pPr>
        <w:pStyle w:val="a3"/>
        <w:ind w:firstLine="560"/>
        <w:rPr>
          <w:rFonts w:ascii="仿宋" w:eastAsia="仿宋" w:hAnsi="仿宋" w:cs="宋体"/>
        </w:rPr>
      </w:pPr>
      <w:r>
        <w:rPr>
          <w:rFonts w:ascii="仿宋" w:eastAsia="仿宋" w:hAnsi="仿宋" w:cs="宋体" w:hint="eastAsia"/>
        </w:rPr>
        <w:t>服务商应统一数据传输格式和接口规范，明确数据接口开发及技术规范和文档。服务商须免费深度开放系统接口（即所有系统接口均提供接口规范、源代码、技术文档），并根据要求，预留数据接口，以方便系统后期扩容和与其它系统无条件对接。</w:t>
      </w:r>
      <w:r>
        <w:rPr>
          <w:rFonts w:ascii="仿宋" w:eastAsia="仿宋" w:hAnsi="仿宋" w:cs="宋体"/>
        </w:rPr>
        <w:t>业</w:t>
      </w:r>
      <w:r>
        <w:rPr>
          <w:rFonts w:ascii="仿宋" w:eastAsia="仿宋" w:hAnsi="仿宋" w:cs="宋体" w:hint="eastAsia"/>
        </w:rPr>
        <w:t>务软件开发的相关知识产权归建设单位所有。免费预留新闻客户端平台业务数据、用户基本信息等数据应与“城市大脑”实时对接，完善平台、数据库等对接方式，实现数据共享。免费预留支付接口，并免费提供接入第三方支付系统的服务，支持应用场景拉起第三方支付，包括且不限于：支</w:t>
      </w:r>
      <w:r>
        <w:rPr>
          <w:rFonts w:ascii="仿宋" w:eastAsia="仿宋" w:hAnsi="仿宋" w:cs="宋体" w:hint="eastAsia"/>
        </w:rPr>
        <w:lastRenderedPageBreak/>
        <w:t>持在线订报，平台商城购物、费用缴纳等；支持后台查看、核验订单信息，支持订单导出。</w:t>
      </w:r>
    </w:p>
    <w:p w:rsidR="001002F6" w:rsidRDefault="00FE14A1">
      <w:pPr>
        <w:pStyle w:val="a3"/>
        <w:ind w:firstLine="560"/>
        <w:rPr>
          <w:rFonts w:ascii="仿宋" w:eastAsia="仿宋" w:hAnsi="仿宋" w:cs="宋体"/>
        </w:rPr>
      </w:pPr>
      <w:r>
        <w:rPr>
          <w:rFonts w:ascii="仿宋" w:eastAsia="仿宋" w:hAnsi="仿宋" w:cs="宋体"/>
        </w:rPr>
        <w:t>项目在运行期内，后续因国家、省市的政策或工作要求，客户端</w:t>
      </w:r>
      <w:r>
        <w:rPr>
          <w:rFonts w:ascii="仿宋" w:eastAsia="仿宋" w:hAnsi="仿宋" w:cs="宋体" w:hint="eastAsia"/>
        </w:rPr>
        <w:t>向省市政务平台等提供相应的数据共享和服务共享时，服务商需按照采购人要求和数据资源局等管理部门的政策和工作要求，通过二次开发完成平台相应服务接口的改造和建设，实现数据共享和服务共享。</w:t>
      </w:r>
    </w:p>
    <w:p w:rsidR="001002F6" w:rsidRDefault="00FE14A1">
      <w:pPr>
        <w:pStyle w:val="3"/>
      </w:pPr>
      <w:bookmarkStart w:id="443" w:name="_Toc25039"/>
      <w:bookmarkStart w:id="444" w:name="_Toc168412747"/>
      <w:r>
        <w:rPr>
          <w:rFonts w:hint="eastAsia"/>
        </w:rPr>
        <w:t>3．个性定制化要求</w:t>
      </w:r>
      <w:bookmarkEnd w:id="443"/>
      <w:bookmarkEnd w:id="444"/>
    </w:p>
    <w:p w:rsidR="001002F6" w:rsidRDefault="00FE14A1">
      <w:pPr>
        <w:pStyle w:val="a3"/>
        <w:ind w:firstLine="560"/>
        <w:rPr>
          <w:rFonts w:ascii="仿宋" w:eastAsia="仿宋" w:hAnsi="仿宋" w:cs="宋体"/>
        </w:rPr>
      </w:pPr>
      <w:r>
        <w:rPr>
          <w:rFonts w:ascii="仿宋" w:eastAsia="仿宋" w:hAnsi="仿宋" w:cs="宋体"/>
        </w:rPr>
        <w:t>建设和质保期内可能由于采购人的需要及政策的变化而对系统进行相应</w:t>
      </w:r>
      <w:r>
        <w:rPr>
          <w:rFonts w:ascii="仿宋" w:eastAsia="仿宋" w:hAnsi="仿宋" w:cs="宋体" w:hint="eastAsia"/>
        </w:rPr>
        <w:t>的个性化修改，服务商必须无条件满足。</w:t>
      </w:r>
    </w:p>
    <w:p w:rsidR="001002F6" w:rsidRDefault="00FE14A1">
      <w:pPr>
        <w:pStyle w:val="3"/>
      </w:pPr>
      <w:bookmarkStart w:id="445" w:name="_Toc6098"/>
      <w:bookmarkStart w:id="446" w:name="_Toc168412748"/>
      <w:r>
        <w:rPr>
          <w:rFonts w:hint="eastAsia"/>
        </w:rPr>
        <w:t>4．安全等保要求</w:t>
      </w:r>
      <w:bookmarkEnd w:id="445"/>
      <w:bookmarkEnd w:id="446"/>
    </w:p>
    <w:p w:rsidR="001002F6" w:rsidRDefault="00FE14A1">
      <w:pPr>
        <w:pStyle w:val="a3"/>
        <w:ind w:firstLine="560"/>
        <w:rPr>
          <w:rFonts w:ascii="仿宋" w:eastAsia="仿宋" w:hAnsi="仿宋" w:cs="宋体"/>
        </w:rPr>
      </w:pPr>
      <w:r>
        <w:rPr>
          <w:rFonts w:ascii="仿宋" w:eastAsia="仿宋" w:hAnsi="仿宋" w:cs="宋体" w:hint="eastAsia"/>
        </w:rPr>
        <w:t>项目需通过</w:t>
      </w:r>
      <w:r>
        <w:rPr>
          <w:rFonts w:ascii="仿宋" w:eastAsia="仿宋" w:hAnsi="仿宋" w:cs="宋体"/>
        </w:rPr>
        <w:t>网络安全</w:t>
      </w:r>
      <w:r>
        <w:rPr>
          <w:rFonts w:ascii="仿宋" w:eastAsia="仿宋" w:hAnsi="仿宋" w:cs="宋体" w:hint="eastAsia"/>
        </w:rPr>
        <w:t>三</w:t>
      </w:r>
      <w:r>
        <w:rPr>
          <w:rFonts w:ascii="仿宋" w:eastAsia="仿宋" w:hAnsi="仿宋" w:cs="宋体"/>
        </w:rPr>
        <w:t>级等保测评，涉及</w:t>
      </w:r>
      <w:r>
        <w:rPr>
          <w:rFonts w:ascii="仿宋" w:eastAsia="仿宋" w:hAnsi="仿宋" w:cs="宋体" w:hint="eastAsia"/>
        </w:rPr>
        <w:t>服务商</w:t>
      </w:r>
      <w:r>
        <w:rPr>
          <w:rFonts w:ascii="仿宋" w:eastAsia="仿宋" w:hAnsi="仿宋" w:cs="宋体"/>
        </w:rPr>
        <w:t>所提供的软硬件系统需要整改时，</w:t>
      </w:r>
      <w:r>
        <w:rPr>
          <w:rFonts w:ascii="仿宋" w:eastAsia="仿宋" w:hAnsi="仿宋" w:cs="宋体" w:hint="eastAsia"/>
        </w:rPr>
        <w:t>承诺按时响应并按要求完成整改。全面免费配合政府、行业评级、检查等，保证与政府、行业要求的或评审进度要求的第三方软件对接。</w:t>
      </w: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002F6">
      <w:pPr>
        <w:pStyle w:val="a3"/>
        <w:ind w:firstLine="560"/>
        <w:rPr>
          <w:rFonts w:ascii="仿宋" w:eastAsia="仿宋" w:hAnsi="仿宋" w:cs="宋体"/>
        </w:rPr>
      </w:pPr>
    </w:p>
    <w:p w:rsidR="001002F6" w:rsidRDefault="00180B96">
      <w:pPr>
        <w:pStyle w:val="2"/>
      </w:pPr>
      <w:bookmarkStart w:id="447" w:name="_Toc11393"/>
      <w:bookmarkStart w:id="448" w:name="_Toc16645"/>
      <w:bookmarkStart w:id="449" w:name="_Toc168412749"/>
      <w:r>
        <w:rPr>
          <w:rFonts w:hint="eastAsia"/>
        </w:rPr>
        <w:lastRenderedPageBreak/>
        <w:t>五．掌上安庆客户端升级</w:t>
      </w:r>
      <w:r w:rsidR="00FE14A1">
        <w:rPr>
          <w:rFonts w:hint="eastAsia"/>
        </w:rPr>
        <w:t>预算</w:t>
      </w:r>
      <w:bookmarkEnd w:id="447"/>
      <w:bookmarkEnd w:id="449"/>
    </w:p>
    <w:p w:rsidR="001002F6" w:rsidRDefault="00FE14A1">
      <w:pPr>
        <w:pStyle w:val="3"/>
      </w:pPr>
      <w:bookmarkStart w:id="450" w:name="_Toc16830"/>
      <w:bookmarkStart w:id="451" w:name="_Toc168412750"/>
      <w:r>
        <w:t>1</w:t>
      </w:r>
      <w:r>
        <w:rPr>
          <w:rFonts w:hint="eastAsia"/>
        </w:rPr>
        <w:t>．掌上安庆客户端升级</w:t>
      </w:r>
      <w:bookmarkStart w:id="452" w:name="_GoBack"/>
      <w:bookmarkEnd w:id="452"/>
      <w:r>
        <w:rPr>
          <w:rFonts w:hint="eastAsia"/>
        </w:rPr>
        <w:t>软件功能预算清单</w:t>
      </w:r>
      <w:bookmarkEnd w:id="448"/>
      <w:bookmarkEnd w:id="450"/>
      <w:bookmarkEnd w:id="451"/>
    </w:p>
    <w:tbl>
      <w:tblPr>
        <w:tblW w:w="0" w:type="auto"/>
        <w:tblLayout w:type="fixed"/>
        <w:tblLook w:val="04A0"/>
      </w:tblPr>
      <w:tblGrid>
        <w:gridCol w:w="478"/>
        <w:gridCol w:w="764"/>
        <w:gridCol w:w="1424"/>
        <w:gridCol w:w="5065"/>
        <w:gridCol w:w="791"/>
      </w:tblGrid>
      <w:tr w:rsidR="00FE14A1" w:rsidTr="00FE14A1">
        <w:trPr>
          <w:trHeight w:val="288"/>
        </w:trPr>
        <w:tc>
          <w:tcPr>
            <w:tcW w:w="478" w:type="dxa"/>
            <w:tcBorders>
              <w:top w:val="single" w:sz="4" w:space="0" w:color="000000"/>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序号</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FE14A1" w:rsidRDefault="00FE14A1" w:rsidP="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Chars="0" w:firstLine="0"/>
              <w:jc w:val="center"/>
              <w:textAlignment w:val="center"/>
              <w:rPr>
                <w:rFonts w:cs="仿宋"/>
                <w:color w:val="000000"/>
                <w:kern w:val="0"/>
                <w:sz w:val="21"/>
                <w:szCs w:val="21"/>
              </w:rPr>
            </w:pPr>
            <w:r>
              <w:rPr>
                <w:rFonts w:cs="仿宋" w:hint="eastAsia"/>
                <w:color w:val="000000"/>
                <w:kern w:val="0"/>
                <w:sz w:val="21"/>
                <w:szCs w:val="21"/>
              </w:rPr>
              <w:t>详细功能模块</w:t>
            </w:r>
          </w:p>
        </w:tc>
        <w:tc>
          <w:tcPr>
            <w:tcW w:w="5065" w:type="dxa"/>
            <w:tcBorders>
              <w:top w:val="single" w:sz="4" w:space="0" w:color="000000"/>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center"/>
              <w:textAlignment w:val="center"/>
              <w:rPr>
                <w:rFonts w:cs="仿宋"/>
                <w:color w:val="000000"/>
                <w:sz w:val="21"/>
                <w:szCs w:val="21"/>
              </w:rPr>
            </w:pPr>
            <w:r>
              <w:rPr>
                <w:rFonts w:cs="仿宋" w:hint="eastAsia"/>
                <w:color w:val="000000"/>
                <w:kern w:val="0"/>
                <w:sz w:val="21"/>
                <w:szCs w:val="21"/>
              </w:rPr>
              <w:t>功能描述</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center"/>
              <w:textAlignment w:val="center"/>
              <w:rPr>
                <w:rFonts w:cs="仿宋"/>
                <w:color w:val="000000"/>
                <w:kern w:val="0"/>
                <w:sz w:val="21"/>
                <w:szCs w:val="21"/>
              </w:rPr>
            </w:pPr>
            <w:r>
              <w:rPr>
                <w:rFonts w:cs="仿宋" w:hint="eastAsia"/>
                <w:color w:val="000000"/>
                <w:kern w:val="0"/>
                <w:sz w:val="21"/>
                <w:szCs w:val="21"/>
              </w:rPr>
              <w:t>预算</w:t>
            </w:r>
          </w:p>
        </w:tc>
      </w:tr>
      <w:tr w:rsidR="00FE14A1" w:rsidTr="00871CA0">
        <w:trPr>
          <w:trHeight w:val="399"/>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1</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新闻内容生产系统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7"/>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7"/>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7"/>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424"/>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r>
              <w:rPr>
                <w:rFonts w:cs="仿宋" w:hint="eastAsia"/>
                <w:color w:val="000000"/>
                <w:kern w:val="0"/>
                <w:sz w:val="21"/>
                <w:szCs w:val="21"/>
              </w:rPr>
              <w:t>2</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市县政务融合发布系统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422"/>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422"/>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422"/>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02"/>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3</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活动互动系统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00"/>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00"/>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00"/>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27"/>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4</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政务及便民服务系统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25"/>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25"/>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25"/>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2"/>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5</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商务运营系统</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1"/>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1"/>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91"/>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45"/>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6</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系统管理功能</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44"/>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44"/>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44"/>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74"/>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kern w:val="0"/>
                <w:sz w:val="21"/>
                <w:szCs w:val="21"/>
              </w:rPr>
              <w:t>7</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其他系统功能</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72"/>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72"/>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72"/>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34"/>
        </w:trPr>
        <w:tc>
          <w:tcPr>
            <w:tcW w:w="478"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r>
              <w:rPr>
                <w:rFonts w:cs="仿宋" w:hint="eastAsia"/>
                <w:color w:val="000000"/>
                <w:kern w:val="0"/>
                <w:sz w:val="21"/>
                <w:szCs w:val="21"/>
              </w:rPr>
              <w:t>8</w:t>
            </w:r>
          </w:p>
        </w:tc>
        <w:tc>
          <w:tcPr>
            <w:tcW w:w="764" w:type="dxa"/>
            <w:vMerge w:val="restart"/>
            <w:tcBorders>
              <w:top w:val="single" w:sz="4" w:space="0" w:color="000000"/>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r>
              <w:rPr>
                <w:rFonts w:cs="仿宋" w:hint="eastAsia"/>
                <w:color w:val="000000"/>
                <w:sz w:val="21"/>
                <w:szCs w:val="21"/>
              </w:rPr>
              <w:t>实施及售后</w:t>
            </w: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000000"/>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31"/>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31"/>
        </w:trPr>
        <w:tc>
          <w:tcPr>
            <w:tcW w:w="478"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auto"/>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871CA0">
        <w:trPr>
          <w:trHeight w:val="331"/>
        </w:trPr>
        <w:tc>
          <w:tcPr>
            <w:tcW w:w="478"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kern w:val="0"/>
                <w:sz w:val="21"/>
                <w:szCs w:val="21"/>
              </w:rPr>
            </w:pPr>
          </w:p>
        </w:tc>
        <w:tc>
          <w:tcPr>
            <w:tcW w:w="764" w:type="dxa"/>
            <w:vMerge/>
            <w:tcBorders>
              <w:left w:val="single" w:sz="4" w:space="0" w:color="000000"/>
              <w:bottom w:val="single" w:sz="4" w:space="0" w:color="000000"/>
              <w:right w:val="single" w:sz="4" w:space="0" w:color="000000"/>
            </w:tcBorders>
            <w:noWrap/>
            <w:vAlign w:val="center"/>
          </w:tcPr>
          <w:p w:rsidR="00FE14A1" w:rsidRDefault="00FE14A1">
            <w:pPr>
              <w:spacing w:line="240" w:lineRule="auto"/>
              <w:ind w:firstLineChars="0" w:firstLine="0"/>
              <w:jc w:val="both"/>
              <w:textAlignment w:val="center"/>
              <w:rPr>
                <w:rFonts w:cs="仿宋"/>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sz w:val="21"/>
                <w:szCs w:val="21"/>
              </w:rPr>
            </w:pPr>
          </w:p>
        </w:tc>
        <w:tc>
          <w:tcPr>
            <w:tcW w:w="5065"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sz w:val="21"/>
                <w:szCs w:val="21"/>
              </w:rPr>
            </w:pPr>
          </w:p>
        </w:tc>
        <w:tc>
          <w:tcPr>
            <w:tcW w:w="791" w:type="dxa"/>
            <w:tcBorders>
              <w:top w:val="single" w:sz="4" w:space="0" w:color="auto"/>
              <w:left w:val="single" w:sz="4" w:space="0" w:color="000000"/>
              <w:bottom w:val="single" w:sz="4" w:space="0" w:color="000000"/>
              <w:right w:val="single" w:sz="4" w:space="0" w:color="000000"/>
            </w:tcBorders>
            <w:noWrap/>
            <w:vAlign w:val="center"/>
          </w:tcPr>
          <w:p w:rsidR="00FE14A1" w:rsidRDefault="00FE14A1">
            <w:pPr>
              <w:spacing w:line="240" w:lineRule="auto"/>
              <w:ind w:firstLine="479"/>
              <w:jc w:val="both"/>
              <w:textAlignment w:val="center"/>
              <w:rPr>
                <w:rFonts w:cs="仿宋"/>
                <w:color w:val="000000"/>
                <w:kern w:val="0"/>
                <w:sz w:val="21"/>
                <w:szCs w:val="21"/>
              </w:rPr>
            </w:pPr>
          </w:p>
        </w:tc>
      </w:tr>
      <w:tr w:rsidR="00FE14A1" w:rsidTr="00FE14A1">
        <w:trPr>
          <w:trHeight w:val="471"/>
        </w:trPr>
        <w:tc>
          <w:tcPr>
            <w:tcW w:w="8522" w:type="dxa"/>
            <w:gridSpan w:val="5"/>
            <w:tcBorders>
              <w:top w:val="single" w:sz="4" w:space="0" w:color="000000"/>
              <w:left w:val="single" w:sz="4" w:space="0" w:color="000000"/>
              <w:bottom w:val="single" w:sz="4" w:space="0" w:color="000000"/>
              <w:right w:val="single" w:sz="4" w:space="0" w:color="000000"/>
            </w:tcBorders>
          </w:tcPr>
          <w:p w:rsidR="00FE14A1" w:rsidRDefault="00FE14A1">
            <w:pPr>
              <w:spacing w:line="240" w:lineRule="auto"/>
              <w:ind w:firstLine="479"/>
              <w:jc w:val="both"/>
              <w:textAlignment w:val="center"/>
              <w:rPr>
                <w:rFonts w:cs="仿宋"/>
                <w:color w:val="000000"/>
                <w:kern w:val="0"/>
                <w:sz w:val="21"/>
                <w:szCs w:val="21"/>
              </w:rPr>
            </w:pPr>
            <w:r>
              <w:rPr>
                <w:rFonts w:cs="仿宋" w:hint="eastAsia"/>
                <w:color w:val="000000"/>
                <w:kern w:val="0"/>
                <w:sz w:val="21"/>
                <w:szCs w:val="21"/>
              </w:rPr>
              <w:t>总计：</w:t>
            </w:r>
          </w:p>
        </w:tc>
      </w:tr>
      <w:tr w:rsidR="00FE14A1" w:rsidTr="00FE14A1">
        <w:trPr>
          <w:trHeight w:val="471"/>
        </w:trPr>
        <w:tc>
          <w:tcPr>
            <w:tcW w:w="8522" w:type="dxa"/>
            <w:gridSpan w:val="5"/>
            <w:tcBorders>
              <w:top w:val="single" w:sz="4" w:space="0" w:color="000000"/>
              <w:left w:val="single" w:sz="4" w:space="0" w:color="000000"/>
              <w:bottom w:val="single" w:sz="4" w:space="0" w:color="000000"/>
              <w:right w:val="single" w:sz="4" w:space="0" w:color="000000"/>
            </w:tcBorders>
          </w:tcPr>
          <w:p w:rsidR="00FE14A1" w:rsidRDefault="00FE14A1" w:rsidP="00871CA0">
            <w:pPr>
              <w:spacing w:line="240" w:lineRule="auto"/>
              <w:ind w:firstLineChars="0" w:firstLine="0"/>
              <w:jc w:val="both"/>
              <w:textAlignment w:val="center"/>
              <w:rPr>
                <w:rFonts w:cs="仿宋"/>
                <w:color w:val="000000"/>
                <w:kern w:val="0"/>
                <w:sz w:val="21"/>
                <w:szCs w:val="21"/>
              </w:rPr>
            </w:pPr>
            <w:r>
              <w:rPr>
                <w:rFonts w:cs="仿宋" w:hint="eastAsia"/>
                <w:color w:val="000000"/>
                <w:kern w:val="0"/>
                <w:sz w:val="21"/>
                <w:szCs w:val="21"/>
              </w:rPr>
              <w:t>备注：各服务商</w:t>
            </w:r>
            <w:r w:rsidR="00871CA0">
              <w:rPr>
                <w:rFonts w:cs="仿宋" w:hint="eastAsia"/>
                <w:color w:val="000000"/>
                <w:kern w:val="0"/>
                <w:sz w:val="21"/>
                <w:szCs w:val="21"/>
              </w:rPr>
              <w:t>可针对需求方案各项系统功能进行添加、修改、细化、优化和完善，需对</w:t>
            </w:r>
            <w:r>
              <w:rPr>
                <w:rFonts w:cs="仿宋" w:hint="eastAsia"/>
                <w:color w:val="000000"/>
                <w:kern w:val="0"/>
                <w:sz w:val="21"/>
                <w:szCs w:val="21"/>
              </w:rPr>
              <w:t>各系统和功能模块</w:t>
            </w:r>
            <w:r w:rsidR="00871CA0">
              <w:rPr>
                <w:rFonts w:cs="仿宋" w:hint="eastAsia"/>
                <w:color w:val="000000"/>
                <w:kern w:val="0"/>
                <w:sz w:val="21"/>
                <w:szCs w:val="21"/>
              </w:rPr>
              <w:t>进行分项填报功能描述和预算。</w:t>
            </w:r>
          </w:p>
        </w:tc>
      </w:tr>
    </w:tbl>
    <w:p w:rsidR="001002F6" w:rsidRDefault="00FE14A1">
      <w:pPr>
        <w:pStyle w:val="3"/>
      </w:pPr>
      <w:bookmarkStart w:id="453" w:name="_Toc32571"/>
      <w:bookmarkStart w:id="454" w:name="_Toc25046"/>
      <w:bookmarkStart w:id="455" w:name="_Toc168412751"/>
      <w:r>
        <w:rPr>
          <w:rFonts w:hint="eastAsia"/>
        </w:rPr>
        <w:t>2</w:t>
      </w:r>
      <w:r w:rsidR="00180B96">
        <w:rPr>
          <w:rFonts w:hint="eastAsia"/>
        </w:rPr>
        <w:t>．掌上安庆客户端升级</w:t>
      </w:r>
      <w:r>
        <w:rPr>
          <w:rFonts w:hint="eastAsia"/>
        </w:rPr>
        <w:t>硬件资源预算清单</w:t>
      </w:r>
      <w:bookmarkEnd w:id="453"/>
      <w:bookmarkEnd w:id="454"/>
      <w:bookmarkEnd w:id="455"/>
    </w:p>
    <w:tbl>
      <w:tblPr>
        <w:tblStyle w:val="ac"/>
        <w:tblW w:w="8530" w:type="dxa"/>
        <w:tblLook w:val="04A0"/>
      </w:tblPr>
      <w:tblGrid>
        <w:gridCol w:w="650"/>
        <w:gridCol w:w="1216"/>
        <w:gridCol w:w="2430"/>
        <w:gridCol w:w="2169"/>
        <w:gridCol w:w="819"/>
        <w:gridCol w:w="1246"/>
      </w:tblGrid>
      <w:tr w:rsidR="001002F6">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序号</w:t>
            </w:r>
          </w:p>
        </w:tc>
        <w:tc>
          <w:tcPr>
            <w:tcW w:w="1216"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设备类型</w:t>
            </w:r>
          </w:p>
        </w:tc>
        <w:tc>
          <w:tcPr>
            <w:tcW w:w="243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配置需求</w:t>
            </w:r>
          </w:p>
        </w:tc>
        <w:tc>
          <w:tcPr>
            <w:tcW w:w="2169"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功能用途</w:t>
            </w:r>
          </w:p>
        </w:tc>
        <w:tc>
          <w:tcPr>
            <w:tcW w:w="819"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数量</w:t>
            </w:r>
          </w:p>
        </w:tc>
        <w:tc>
          <w:tcPr>
            <w:tcW w:w="1246"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预算</w:t>
            </w:r>
          </w:p>
        </w:tc>
      </w:tr>
      <w:tr w:rsidR="001002F6">
        <w:trPr>
          <w:trHeight w:val="699"/>
        </w:trPr>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1</w:t>
            </w:r>
          </w:p>
        </w:tc>
        <w:tc>
          <w:tcPr>
            <w:tcW w:w="1216" w:type="dxa"/>
          </w:tcPr>
          <w:p w:rsidR="001002F6" w:rsidRDefault="001002F6">
            <w:pPr>
              <w:spacing w:line="240" w:lineRule="auto"/>
              <w:ind w:firstLineChars="0" w:firstLine="0"/>
              <w:textAlignment w:val="center"/>
              <w:rPr>
                <w:rFonts w:cs="仿宋"/>
                <w:color w:val="000000"/>
                <w:kern w:val="0"/>
                <w:sz w:val="21"/>
                <w:szCs w:val="21"/>
              </w:rPr>
            </w:pPr>
          </w:p>
        </w:tc>
        <w:tc>
          <w:tcPr>
            <w:tcW w:w="2430" w:type="dxa"/>
          </w:tcPr>
          <w:p w:rsidR="001002F6" w:rsidRDefault="001002F6">
            <w:pPr>
              <w:spacing w:line="240" w:lineRule="auto"/>
              <w:ind w:firstLineChars="0" w:firstLine="0"/>
              <w:textAlignment w:val="center"/>
              <w:rPr>
                <w:rFonts w:cs="仿宋"/>
                <w:color w:val="000000"/>
                <w:kern w:val="0"/>
                <w:sz w:val="21"/>
                <w:szCs w:val="21"/>
              </w:rPr>
            </w:pPr>
          </w:p>
        </w:tc>
        <w:tc>
          <w:tcPr>
            <w:tcW w:w="2169" w:type="dxa"/>
          </w:tcPr>
          <w:p w:rsidR="001002F6" w:rsidRDefault="001002F6">
            <w:pPr>
              <w:spacing w:line="240" w:lineRule="auto"/>
              <w:ind w:firstLineChars="0" w:firstLine="0"/>
              <w:textAlignment w:val="center"/>
              <w:rPr>
                <w:rFonts w:cs="仿宋"/>
                <w:color w:val="000000"/>
                <w:kern w:val="0"/>
                <w:sz w:val="21"/>
                <w:szCs w:val="21"/>
              </w:rPr>
            </w:pPr>
          </w:p>
        </w:tc>
        <w:tc>
          <w:tcPr>
            <w:tcW w:w="819" w:type="dxa"/>
          </w:tcPr>
          <w:p w:rsidR="001002F6" w:rsidRDefault="001002F6">
            <w:pPr>
              <w:spacing w:line="240" w:lineRule="auto"/>
              <w:ind w:firstLineChars="0" w:firstLine="0"/>
              <w:textAlignment w:val="center"/>
              <w:rPr>
                <w:rFonts w:cs="仿宋"/>
                <w:color w:val="000000"/>
                <w:kern w:val="0"/>
                <w:sz w:val="21"/>
                <w:szCs w:val="21"/>
              </w:rPr>
            </w:pPr>
          </w:p>
        </w:tc>
        <w:tc>
          <w:tcPr>
            <w:tcW w:w="1246" w:type="dxa"/>
          </w:tcPr>
          <w:p w:rsidR="001002F6" w:rsidRDefault="001002F6">
            <w:pPr>
              <w:spacing w:line="240" w:lineRule="auto"/>
              <w:ind w:firstLineChars="0" w:firstLine="0"/>
              <w:textAlignment w:val="center"/>
              <w:rPr>
                <w:rFonts w:cs="仿宋"/>
                <w:color w:val="000000"/>
                <w:kern w:val="0"/>
                <w:sz w:val="21"/>
                <w:szCs w:val="21"/>
              </w:rPr>
            </w:pPr>
          </w:p>
        </w:tc>
      </w:tr>
      <w:tr w:rsidR="001002F6">
        <w:trPr>
          <w:trHeight w:val="648"/>
        </w:trPr>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2</w:t>
            </w:r>
          </w:p>
        </w:tc>
        <w:tc>
          <w:tcPr>
            <w:tcW w:w="1216" w:type="dxa"/>
          </w:tcPr>
          <w:p w:rsidR="001002F6" w:rsidRDefault="001002F6">
            <w:pPr>
              <w:spacing w:line="240" w:lineRule="auto"/>
              <w:ind w:firstLineChars="0" w:firstLine="0"/>
              <w:textAlignment w:val="center"/>
              <w:rPr>
                <w:rFonts w:cs="仿宋"/>
                <w:color w:val="000000"/>
                <w:kern w:val="0"/>
                <w:sz w:val="21"/>
                <w:szCs w:val="21"/>
              </w:rPr>
            </w:pPr>
          </w:p>
        </w:tc>
        <w:tc>
          <w:tcPr>
            <w:tcW w:w="2430" w:type="dxa"/>
          </w:tcPr>
          <w:p w:rsidR="001002F6" w:rsidRDefault="001002F6">
            <w:pPr>
              <w:spacing w:line="240" w:lineRule="auto"/>
              <w:ind w:firstLineChars="0" w:firstLine="0"/>
              <w:textAlignment w:val="center"/>
              <w:rPr>
                <w:rFonts w:cs="仿宋"/>
                <w:color w:val="000000"/>
                <w:kern w:val="0"/>
                <w:sz w:val="21"/>
                <w:szCs w:val="21"/>
              </w:rPr>
            </w:pPr>
          </w:p>
        </w:tc>
        <w:tc>
          <w:tcPr>
            <w:tcW w:w="2169" w:type="dxa"/>
          </w:tcPr>
          <w:p w:rsidR="001002F6" w:rsidRDefault="001002F6">
            <w:pPr>
              <w:spacing w:line="240" w:lineRule="auto"/>
              <w:ind w:firstLineChars="0" w:firstLine="0"/>
              <w:textAlignment w:val="center"/>
              <w:rPr>
                <w:rFonts w:cs="仿宋"/>
                <w:color w:val="000000"/>
                <w:kern w:val="0"/>
                <w:sz w:val="21"/>
                <w:szCs w:val="21"/>
              </w:rPr>
            </w:pPr>
          </w:p>
        </w:tc>
        <w:tc>
          <w:tcPr>
            <w:tcW w:w="819" w:type="dxa"/>
          </w:tcPr>
          <w:p w:rsidR="001002F6" w:rsidRDefault="001002F6">
            <w:pPr>
              <w:spacing w:line="240" w:lineRule="auto"/>
              <w:ind w:firstLineChars="0" w:firstLine="0"/>
              <w:textAlignment w:val="center"/>
              <w:rPr>
                <w:rFonts w:cs="仿宋"/>
                <w:color w:val="000000"/>
                <w:kern w:val="0"/>
                <w:sz w:val="21"/>
                <w:szCs w:val="21"/>
              </w:rPr>
            </w:pPr>
          </w:p>
        </w:tc>
        <w:tc>
          <w:tcPr>
            <w:tcW w:w="1246" w:type="dxa"/>
          </w:tcPr>
          <w:p w:rsidR="001002F6" w:rsidRDefault="001002F6">
            <w:pPr>
              <w:spacing w:line="240" w:lineRule="auto"/>
              <w:ind w:firstLineChars="0" w:firstLine="0"/>
              <w:textAlignment w:val="center"/>
              <w:rPr>
                <w:rFonts w:cs="仿宋"/>
                <w:color w:val="000000"/>
                <w:kern w:val="0"/>
                <w:sz w:val="21"/>
                <w:szCs w:val="21"/>
              </w:rPr>
            </w:pPr>
          </w:p>
        </w:tc>
      </w:tr>
      <w:tr w:rsidR="001002F6">
        <w:trPr>
          <w:trHeight w:val="868"/>
        </w:trPr>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3</w:t>
            </w:r>
          </w:p>
        </w:tc>
        <w:tc>
          <w:tcPr>
            <w:tcW w:w="1216" w:type="dxa"/>
          </w:tcPr>
          <w:p w:rsidR="001002F6" w:rsidRDefault="001002F6">
            <w:pPr>
              <w:spacing w:line="240" w:lineRule="auto"/>
              <w:ind w:firstLineChars="0" w:firstLine="0"/>
              <w:textAlignment w:val="center"/>
              <w:rPr>
                <w:rFonts w:cs="仿宋"/>
                <w:color w:val="000000"/>
                <w:kern w:val="0"/>
                <w:sz w:val="21"/>
                <w:szCs w:val="21"/>
              </w:rPr>
            </w:pPr>
          </w:p>
        </w:tc>
        <w:tc>
          <w:tcPr>
            <w:tcW w:w="2430" w:type="dxa"/>
          </w:tcPr>
          <w:p w:rsidR="001002F6" w:rsidRDefault="001002F6">
            <w:pPr>
              <w:spacing w:line="240" w:lineRule="auto"/>
              <w:ind w:firstLineChars="0" w:firstLine="0"/>
              <w:textAlignment w:val="center"/>
              <w:rPr>
                <w:rFonts w:cs="仿宋"/>
                <w:color w:val="000000"/>
                <w:kern w:val="0"/>
                <w:sz w:val="21"/>
                <w:szCs w:val="21"/>
              </w:rPr>
            </w:pPr>
          </w:p>
        </w:tc>
        <w:tc>
          <w:tcPr>
            <w:tcW w:w="2169" w:type="dxa"/>
          </w:tcPr>
          <w:p w:rsidR="001002F6" w:rsidRDefault="001002F6">
            <w:pPr>
              <w:spacing w:line="240" w:lineRule="auto"/>
              <w:ind w:firstLineChars="0" w:firstLine="0"/>
              <w:textAlignment w:val="center"/>
              <w:rPr>
                <w:rFonts w:cs="仿宋"/>
                <w:color w:val="000000"/>
                <w:kern w:val="0"/>
                <w:sz w:val="21"/>
                <w:szCs w:val="21"/>
              </w:rPr>
            </w:pPr>
          </w:p>
        </w:tc>
        <w:tc>
          <w:tcPr>
            <w:tcW w:w="819" w:type="dxa"/>
          </w:tcPr>
          <w:p w:rsidR="001002F6" w:rsidRDefault="001002F6">
            <w:pPr>
              <w:spacing w:line="240" w:lineRule="auto"/>
              <w:ind w:firstLineChars="0" w:firstLine="0"/>
              <w:textAlignment w:val="center"/>
              <w:rPr>
                <w:rFonts w:cs="仿宋"/>
                <w:color w:val="000000"/>
                <w:kern w:val="0"/>
                <w:sz w:val="21"/>
                <w:szCs w:val="21"/>
              </w:rPr>
            </w:pPr>
          </w:p>
        </w:tc>
        <w:tc>
          <w:tcPr>
            <w:tcW w:w="1246" w:type="dxa"/>
          </w:tcPr>
          <w:p w:rsidR="001002F6" w:rsidRDefault="001002F6">
            <w:pPr>
              <w:spacing w:line="240" w:lineRule="auto"/>
              <w:ind w:firstLineChars="0" w:firstLine="0"/>
              <w:textAlignment w:val="center"/>
              <w:rPr>
                <w:rFonts w:cs="仿宋"/>
                <w:color w:val="000000"/>
                <w:kern w:val="0"/>
                <w:sz w:val="21"/>
                <w:szCs w:val="21"/>
              </w:rPr>
            </w:pPr>
          </w:p>
        </w:tc>
      </w:tr>
      <w:tr w:rsidR="001002F6">
        <w:trPr>
          <w:trHeight w:val="743"/>
        </w:trPr>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4</w:t>
            </w:r>
          </w:p>
        </w:tc>
        <w:tc>
          <w:tcPr>
            <w:tcW w:w="1216" w:type="dxa"/>
          </w:tcPr>
          <w:p w:rsidR="001002F6" w:rsidRDefault="001002F6">
            <w:pPr>
              <w:spacing w:line="240" w:lineRule="auto"/>
              <w:ind w:firstLineChars="0" w:firstLine="0"/>
              <w:textAlignment w:val="center"/>
              <w:rPr>
                <w:rFonts w:cs="仿宋"/>
                <w:color w:val="000000"/>
                <w:kern w:val="0"/>
                <w:sz w:val="21"/>
                <w:szCs w:val="21"/>
              </w:rPr>
            </w:pPr>
          </w:p>
        </w:tc>
        <w:tc>
          <w:tcPr>
            <w:tcW w:w="2430" w:type="dxa"/>
          </w:tcPr>
          <w:p w:rsidR="001002F6" w:rsidRDefault="001002F6">
            <w:pPr>
              <w:spacing w:line="240" w:lineRule="auto"/>
              <w:ind w:firstLineChars="0" w:firstLine="0"/>
              <w:textAlignment w:val="center"/>
              <w:rPr>
                <w:rFonts w:cs="仿宋"/>
                <w:color w:val="000000"/>
                <w:kern w:val="0"/>
                <w:sz w:val="21"/>
                <w:szCs w:val="21"/>
              </w:rPr>
            </w:pPr>
          </w:p>
        </w:tc>
        <w:tc>
          <w:tcPr>
            <w:tcW w:w="2169" w:type="dxa"/>
          </w:tcPr>
          <w:p w:rsidR="001002F6" w:rsidRDefault="001002F6">
            <w:pPr>
              <w:spacing w:line="240" w:lineRule="auto"/>
              <w:ind w:firstLineChars="0" w:firstLine="0"/>
              <w:textAlignment w:val="center"/>
              <w:rPr>
                <w:rFonts w:cs="仿宋"/>
                <w:color w:val="000000"/>
                <w:kern w:val="0"/>
                <w:sz w:val="21"/>
                <w:szCs w:val="21"/>
              </w:rPr>
            </w:pPr>
          </w:p>
        </w:tc>
        <w:tc>
          <w:tcPr>
            <w:tcW w:w="819" w:type="dxa"/>
          </w:tcPr>
          <w:p w:rsidR="001002F6" w:rsidRDefault="001002F6">
            <w:pPr>
              <w:spacing w:line="240" w:lineRule="auto"/>
              <w:ind w:firstLineChars="0" w:firstLine="0"/>
              <w:textAlignment w:val="center"/>
              <w:rPr>
                <w:rFonts w:cs="仿宋"/>
                <w:color w:val="000000"/>
                <w:kern w:val="0"/>
                <w:sz w:val="21"/>
                <w:szCs w:val="21"/>
              </w:rPr>
            </w:pPr>
          </w:p>
        </w:tc>
        <w:tc>
          <w:tcPr>
            <w:tcW w:w="1246" w:type="dxa"/>
          </w:tcPr>
          <w:p w:rsidR="001002F6" w:rsidRDefault="001002F6">
            <w:pPr>
              <w:spacing w:line="240" w:lineRule="auto"/>
              <w:ind w:firstLineChars="0" w:firstLine="0"/>
              <w:textAlignment w:val="center"/>
              <w:rPr>
                <w:rFonts w:cs="仿宋"/>
                <w:color w:val="000000"/>
                <w:kern w:val="0"/>
                <w:sz w:val="21"/>
                <w:szCs w:val="21"/>
              </w:rPr>
            </w:pPr>
          </w:p>
        </w:tc>
      </w:tr>
      <w:tr w:rsidR="001002F6">
        <w:trPr>
          <w:trHeight w:val="777"/>
        </w:trPr>
        <w:tc>
          <w:tcPr>
            <w:tcW w:w="650" w:type="dxa"/>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5</w:t>
            </w:r>
          </w:p>
        </w:tc>
        <w:tc>
          <w:tcPr>
            <w:tcW w:w="1216" w:type="dxa"/>
          </w:tcPr>
          <w:p w:rsidR="001002F6" w:rsidRDefault="001002F6">
            <w:pPr>
              <w:spacing w:line="240" w:lineRule="auto"/>
              <w:ind w:firstLineChars="0" w:firstLine="0"/>
              <w:textAlignment w:val="center"/>
              <w:rPr>
                <w:rFonts w:cs="仿宋"/>
                <w:color w:val="000000"/>
                <w:kern w:val="0"/>
                <w:sz w:val="21"/>
                <w:szCs w:val="21"/>
              </w:rPr>
            </w:pPr>
          </w:p>
        </w:tc>
        <w:tc>
          <w:tcPr>
            <w:tcW w:w="2430" w:type="dxa"/>
          </w:tcPr>
          <w:p w:rsidR="001002F6" w:rsidRDefault="001002F6">
            <w:pPr>
              <w:spacing w:line="240" w:lineRule="auto"/>
              <w:ind w:firstLineChars="0" w:firstLine="0"/>
              <w:textAlignment w:val="center"/>
              <w:rPr>
                <w:rFonts w:cs="仿宋"/>
                <w:color w:val="000000"/>
                <w:kern w:val="0"/>
                <w:sz w:val="21"/>
                <w:szCs w:val="21"/>
              </w:rPr>
            </w:pPr>
          </w:p>
        </w:tc>
        <w:tc>
          <w:tcPr>
            <w:tcW w:w="2169" w:type="dxa"/>
          </w:tcPr>
          <w:p w:rsidR="001002F6" w:rsidRDefault="001002F6">
            <w:pPr>
              <w:spacing w:line="240" w:lineRule="auto"/>
              <w:ind w:firstLineChars="0" w:firstLine="0"/>
              <w:textAlignment w:val="center"/>
              <w:rPr>
                <w:rFonts w:cs="仿宋"/>
                <w:color w:val="000000"/>
                <w:kern w:val="0"/>
                <w:sz w:val="21"/>
                <w:szCs w:val="21"/>
              </w:rPr>
            </w:pPr>
          </w:p>
        </w:tc>
        <w:tc>
          <w:tcPr>
            <w:tcW w:w="819" w:type="dxa"/>
          </w:tcPr>
          <w:p w:rsidR="001002F6" w:rsidRDefault="001002F6">
            <w:pPr>
              <w:spacing w:line="240" w:lineRule="auto"/>
              <w:ind w:firstLineChars="0" w:firstLine="0"/>
              <w:textAlignment w:val="center"/>
              <w:rPr>
                <w:rFonts w:cs="仿宋"/>
                <w:color w:val="000000"/>
                <w:kern w:val="0"/>
                <w:sz w:val="21"/>
                <w:szCs w:val="21"/>
              </w:rPr>
            </w:pPr>
          </w:p>
        </w:tc>
        <w:tc>
          <w:tcPr>
            <w:tcW w:w="1246" w:type="dxa"/>
          </w:tcPr>
          <w:p w:rsidR="001002F6" w:rsidRDefault="001002F6">
            <w:pPr>
              <w:spacing w:line="240" w:lineRule="auto"/>
              <w:ind w:firstLineChars="0" w:firstLine="0"/>
              <w:textAlignment w:val="center"/>
              <w:rPr>
                <w:rFonts w:cs="仿宋"/>
                <w:color w:val="000000"/>
                <w:kern w:val="0"/>
                <w:sz w:val="21"/>
                <w:szCs w:val="21"/>
              </w:rPr>
            </w:pPr>
          </w:p>
        </w:tc>
      </w:tr>
      <w:tr w:rsidR="001002F6">
        <w:trPr>
          <w:trHeight w:val="543"/>
        </w:trPr>
        <w:tc>
          <w:tcPr>
            <w:tcW w:w="8530" w:type="dxa"/>
            <w:gridSpan w:val="6"/>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总计：</w:t>
            </w:r>
          </w:p>
        </w:tc>
      </w:tr>
      <w:tr w:rsidR="001002F6">
        <w:trPr>
          <w:trHeight w:val="543"/>
        </w:trPr>
        <w:tc>
          <w:tcPr>
            <w:tcW w:w="8530" w:type="dxa"/>
            <w:gridSpan w:val="6"/>
          </w:tcPr>
          <w:p w:rsidR="001002F6" w:rsidRDefault="00FE14A1">
            <w:pPr>
              <w:spacing w:line="240" w:lineRule="auto"/>
              <w:ind w:firstLineChars="0" w:firstLine="0"/>
              <w:textAlignment w:val="center"/>
              <w:rPr>
                <w:rFonts w:cs="仿宋"/>
                <w:color w:val="000000"/>
                <w:kern w:val="0"/>
                <w:sz w:val="21"/>
                <w:szCs w:val="21"/>
              </w:rPr>
            </w:pPr>
            <w:r>
              <w:rPr>
                <w:rFonts w:cs="仿宋" w:hint="eastAsia"/>
                <w:color w:val="000000"/>
                <w:kern w:val="0"/>
                <w:sz w:val="21"/>
                <w:szCs w:val="21"/>
              </w:rPr>
              <w:t>备注：如提供功能为第三方云服务，需提供相应服务功能及年服务费用</w:t>
            </w:r>
          </w:p>
        </w:tc>
      </w:tr>
    </w:tbl>
    <w:p w:rsidR="001002F6" w:rsidRDefault="001002F6">
      <w:pPr>
        <w:pStyle w:val="a3"/>
        <w:ind w:firstLineChars="0" w:firstLine="0"/>
        <w:rPr>
          <w:rFonts w:ascii="仿宋" w:eastAsia="仿宋" w:hAnsi="仿宋" w:cs="宋体"/>
        </w:rPr>
      </w:pPr>
    </w:p>
    <w:p w:rsidR="001002F6" w:rsidRDefault="001002F6">
      <w:pPr>
        <w:pStyle w:val="2"/>
        <w:ind w:left="0"/>
      </w:pPr>
    </w:p>
    <w:sectPr w:rsidR="001002F6" w:rsidSect="001002F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D6" w:rsidRDefault="005177D6">
      <w:pPr>
        <w:spacing w:line="240" w:lineRule="auto"/>
      </w:pPr>
      <w:r>
        <w:separator/>
      </w:r>
    </w:p>
  </w:endnote>
  <w:endnote w:type="continuationSeparator" w:id="1">
    <w:p w:rsidR="005177D6" w:rsidRDefault="005177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简">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A1" w:rsidRDefault="00FE14A1">
    <w:pPr>
      <w:pStyle w:val="a9"/>
      <w:ind w:firstLine="4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200422"/>
    </w:sdtPr>
    <w:sdtContent>
      <w:p w:rsidR="00FE14A1" w:rsidRDefault="00FE14A1">
        <w:pPr>
          <w:pStyle w:val="a9"/>
          <w:ind w:firstLine="410"/>
        </w:pPr>
      </w:p>
      <w:p w:rsidR="00FE14A1" w:rsidRDefault="00683613">
        <w:pPr>
          <w:pStyle w:val="a9"/>
          <w:ind w:firstLine="410"/>
        </w:pPr>
        <w:fldSimple w:instr="PAGE   \* MERGEFORMAT">
          <w:r w:rsidR="00566F15" w:rsidRPr="00566F15">
            <w:rPr>
              <w:noProof/>
              <w:lang w:val="zh-CN"/>
            </w:rPr>
            <w:t>2</w:t>
          </w:r>
        </w:fldSimple>
      </w:p>
    </w:sdtContent>
  </w:sdt>
  <w:p w:rsidR="00FE14A1" w:rsidRDefault="00FE14A1">
    <w:pPr>
      <w:pStyle w:val="a9"/>
      <w:ind w:firstLine="4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A1" w:rsidRDefault="00FE14A1">
    <w:pPr>
      <w:pStyle w:val="a9"/>
      <w:ind w:firstLine="4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D6" w:rsidRDefault="005177D6">
      <w:pPr>
        <w:spacing w:line="240" w:lineRule="auto"/>
      </w:pPr>
      <w:r>
        <w:separator/>
      </w:r>
    </w:p>
  </w:footnote>
  <w:footnote w:type="continuationSeparator" w:id="1">
    <w:p w:rsidR="005177D6" w:rsidRDefault="005177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A1" w:rsidRDefault="00FE14A1">
    <w:pPr>
      <w:pStyle w:val="aa"/>
      <w:ind w:firstLine="4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A1" w:rsidRDefault="00FE14A1">
    <w:pPr>
      <w:pStyle w:val="aa"/>
      <w:ind w:firstLine="4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A1" w:rsidRDefault="00FE14A1">
    <w:pPr>
      <w:pStyle w:val="aa"/>
      <w:ind w:firstLine="4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06ECD"/>
    <w:multiLevelType w:val="multilevel"/>
    <w:tmpl w:val="53506EC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9954B10"/>
    <w:multiLevelType w:val="multilevel"/>
    <w:tmpl w:val="69954B10"/>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dkZmIwNzVlOTZlMDFhNzAyMTdmNWE3YzMyZjBmZTgifQ=="/>
  </w:docVars>
  <w:rsids>
    <w:rsidRoot w:val="0014465B"/>
    <w:rsid w:val="00001922"/>
    <w:rsid w:val="00003DD2"/>
    <w:rsid w:val="00004F7C"/>
    <w:rsid w:val="00005045"/>
    <w:rsid w:val="00007CE5"/>
    <w:rsid w:val="00010694"/>
    <w:rsid w:val="000108BD"/>
    <w:rsid w:val="00010C29"/>
    <w:rsid w:val="00011435"/>
    <w:rsid w:val="0001209C"/>
    <w:rsid w:val="0001252B"/>
    <w:rsid w:val="00012ACB"/>
    <w:rsid w:val="00014695"/>
    <w:rsid w:val="000161C1"/>
    <w:rsid w:val="00016B03"/>
    <w:rsid w:val="00017C90"/>
    <w:rsid w:val="00020BAF"/>
    <w:rsid w:val="00021F9B"/>
    <w:rsid w:val="00025724"/>
    <w:rsid w:val="00026B18"/>
    <w:rsid w:val="00026FF0"/>
    <w:rsid w:val="00030156"/>
    <w:rsid w:val="00031236"/>
    <w:rsid w:val="000326FF"/>
    <w:rsid w:val="00032FA6"/>
    <w:rsid w:val="00033D03"/>
    <w:rsid w:val="00034267"/>
    <w:rsid w:val="0003474D"/>
    <w:rsid w:val="00034FB7"/>
    <w:rsid w:val="00036766"/>
    <w:rsid w:val="00036DEA"/>
    <w:rsid w:val="0004106E"/>
    <w:rsid w:val="000455B3"/>
    <w:rsid w:val="0004684B"/>
    <w:rsid w:val="00047003"/>
    <w:rsid w:val="000505B5"/>
    <w:rsid w:val="00051695"/>
    <w:rsid w:val="000545C6"/>
    <w:rsid w:val="00055950"/>
    <w:rsid w:val="000574C3"/>
    <w:rsid w:val="0005768A"/>
    <w:rsid w:val="000576C5"/>
    <w:rsid w:val="0006169D"/>
    <w:rsid w:val="00062849"/>
    <w:rsid w:val="00062E06"/>
    <w:rsid w:val="00064953"/>
    <w:rsid w:val="000675D4"/>
    <w:rsid w:val="00077C17"/>
    <w:rsid w:val="0008261F"/>
    <w:rsid w:val="0008384F"/>
    <w:rsid w:val="00084641"/>
    <w:rsid w:val="00084F64"/>
    <w:rsid w:val="000856E9"/>
    <w:rsid w:val="00086529"/>
    <w:rsid w:val="00087DBA"/>
    <w:rsid w:val="000902B0"/>
    <w:rsid w:val="0009077B"/>
    <w:rsid w:val="00090C27"/>
    <w:rsid w:val="00092964"/>
    <w:rsid w:val="00095844"/>
    <w:rsid w:val="00096B26"/>
    <w:rsid w:val="000A0B5A"/>
    <w:rsid w:val="000A11B4"/>
    <w:rsid w:val="000A402A"/>
    <w:rsid w:val="000A517D"/>
    <w:rsid w:val="000B1694"/>
    <w:rsid w:val="000B18E1"/>
    <w:rsid w:val="000B2A7B"/>
    <w:rsid w:val="000B35AE"/>
    <w:rsid w:val="000B41AC"/>
    <w:rsid w:val="000B4CA4"/>
    <w:rsid w:val="000B5DCC"/>
    <w:rsid w:val="000C0312"/>
    <w:rsid w:val="000C07C9"/>
    <w:rsid w:val="000C308D"/>
    <w:rsid w:val="000C4948"/>
    <w:rsid w:val="000C52CB"/>
    <w:rsid w:val="000C6BBA"/>
    <w:rsid w:val="000C74AC"/>
    <w:rsid w:val="000D0F43"/>
    <w:rsid w:val="000D1358"/>
    <w:rsid w:val="000D1960"/>
    <w:rsid w:val="000D5DC9"/>
    <w:rsid w:val="000D738A"/>
    <w:rsid w:val="000E0408"/>
    <w:rsid w:val="000E0794"/>
    <w:rsid w:val="000E18C9"/>
    <w:rsid w:val="000E1BB1"/>
    <w:rsid w:val="000E4551"/>
    <w:rsid w:val="000E5A0F"/>
    <w:rsid w:val="000F30EE"/>
    <w:rsid w:val="000F32D4"/>
    <w:rsid w:val="000F5002"/>
    <w:rsid w:val="000F518B"/>
    <w:rsid w:val="000F5479"/>
    <w:rsid w:val="000F6767"/>
    <w:rsid w:val="000F6E6A"/>
    <w:rsid w:val="001002F6"/>
    <w:rsid w:val="001005BA"/>
    <w:rsid w:val="001011FA"/>
    <w:rsid w:val="00101250"/>
    <w:rsid w:val="001038DC"/>
    <w:rsid w:val="00106CFE"/>
    <w:rsid w:val="001105C1"/>
    <w:rsid w:val="00110DB3"/>
    <w:rsid w:val="00111A2B"/>
    <w:rsid w:val="00111FA9"/>
    <w:rsid w:val="001138BE"/>
    <w:rsid w:val="001146D0"/>
    <w:rsid w:val="00114C83"/>
    <w:rsid w:val="001162D1"/>
    <w:rsid w:val="00117DEA"/>
    <w:rsid w:val="001225AC"/>
    <w:rsid w:val="001265A7"/>
    <w:rsid w:val="00126ECF"/>
    <w:rsid w:val="00127639"/>
    <w:rsid w:val="00130113"/>
    <w:rsid w:val="001323D6"/>
    <w:rsid w:val="00132D8E"/>
    <w:rsid w:val="001343C0"/>
    <w:rsid w:val="00135C54"/>
    <w:rsid w:val="00137B6F"/>
    <w:rsid w:val="001402D6"/>
    <w:rsid w:val="0014046A"/>
    <w:rsid w:val="00141E49"/>
    <w:rsid w:val="00143058"/>
    <w:rsid w:val="0014465B"/>
    <w:rsid w:val="00145DEE"/>
    <w:rsid w:val="0014764F"/>
    <w:rsid w:val="00150893"/>
    <w:rsid w:val="001520B6"/>
    <w:rsid w:val="0015259C"/>
    <w:rsid w:val="00153E99"/>
    <w:rsid w:val="00154FF7"/>
    <w:rsid w:val="001551A8"/>
    <w:rsid w:val="00155624"/>
    <w:rsid w:val="00155AF5"/>
    <w:rsid w:val="00155C62"/>
    <w:rsid w:val="00160532"/>
    <w:rsid w:val="0016145B"/>
    <w:rsid w:val="00162E6B"/>
    <w:rsid w:val="0016303C"/>
    <w:rsid w:val="00163357"/>
    <w:rsid w:val="00163C9F"/>
    <w:rsid w:val="00164930"/>
    <w:rsid w:val="00164DA6"/>
    <w:rsid w:val="00164E71"/>
    <w:rsid w:val="0016692D"/>
    <w:rsid w:val="001722B2"/>
    <w:rsid w:val="00173660"/>
    <w:rsid w:val="001738B6"/>
    <w:rsid w:val="00173BF1"/>
    <w:rsid w:val="00174B93"/>
    <w:rsid w:val="00175229"/>
    <w:rsid w:val="00175510"/>
    <w:rsid w:val="00175728"/>
    <w:rsid w:val="0017592C"/>
    <w:rsid w:val="00175B49"/>
    <w:rsid w:val="00176AE0"/>
    <w:rsid w:val="001778F0"/>
    <w:rsid w:val="00180B96"/>
    <w:rsid w:val="00182FF3"/>
    <w:rsid w:val="001835E0"/>
    <w:rsid w:val="00186F51"/>
    <w:rsid w:val="00187EF7"/>
    <w:rsid w:val="0019090C"/>
    <w:rsid w:val="00193440"/>
    <w:rsid w:val="001935D5"/>
    <w:rsid w:val="00193EC3"/>
    <w:rsid w:val="00194857"/>
    <w:rsid w:val="001A1673"/>
    <w:rsid w:val="001A2F7F"/>
    <w:rsid w:val="001A38E2"/>
    <w:rsid w:val="001A46C5"/>
    <w:rsid w:val="001A61AA"/>
    <w:rsid w:val="001B1DB9"/>
    <w:rsid w:val="001B3229"/>
    <w:rsid w:val="001B3B55"/>
    <w:rsid w:val="001B3DC4"/>
    <w:rsid w:val="001B5B4E"/>
    <w:rsid w:val="001C0DB2"/>
    <w:rsid w:val="001C1A65"/>
    <w:rsid w:val="001C3723"/>
    <w:rsid w:val="001C7E24"/>
    <w:rsid w:val="001D0267"/>
    <w:rsid w:val="001D1DF0"/>
    <w:rsid w:val="001D2604"/>
    <w:rsid w:val="001D3928"/>
    <w:rsid w:val="001D533D"/>
    <w:rsid w:val="001D58F2"/>
    <w:rsid w:val="001D71E9"/>
    <w:rsid w:val="001D76F7"/>
    <w:rsid w:val="001E021F"/>
    <w:rsid w:val="001E266E"/>
    <w:rsid w:val="001E2950"/>
    <w:rsid w:val="001E2CD4"/>
    <w:rsid w:val="001E5A1D"/>
    <w:rsid w:val="001E6948"/>
    <w:rsid w:val="001E7236"/>
    <w:rsid w:val="001E7C20"/>
    <w:rsid w:val="001F07C9"/>
    <w:rsid w:val="001F0EB3"/>
    <w:rsid w:val="001F2DD8"/>
    <w:rsid w:val="001F5307"/>
    <w:rsid w:val="001F5999"/>
    <w:rsid w:val="002005E2"/>
    <w:rsid w:val="00200C54"/>
    <w:rsid w:val="002043E4"/>
    <w:rsid w:val="00204B8B"/>
    <w:rsid w:val="002050E2"/>
    <w:rsid w:val="00205221"/>
    <w:rsid w:val="00205B35"/>
    <w:rsid w:val="002079B5"/>
    <w:rsid w:val="0021174E"/>
    <w:rsid w:val="00214393"/>
    <w:rsid w:val="002150B1"/>
    <w:rsid w:val="00215D00"/>
    <w:rsid w:val="0022020C"/>
    <w:rsid w:val="002211F6"/>
    <w:rsid w:val="00221269"/>
    <w:rsid w:val="00227DD6"/>
    <w:rsid w:val="00230665"/>
    <w:rsid w:val="00230AFC"/>
    <w:rsid w:val="00232587"/>
    <w:rsid w:val="00233C78"/>
    <w:rsid w:val="002374CD"/>
    <w:rsid w:val="00242BB1"/>
    <w:rsid w:val="00243562"/>
    <w:rsid w:val="00244A46"/>
    <w:rsid w:val="002450B0"/>
    <w:rsid w:val="0024772F"/>
    <w:rsid w:val="00253D90"/>
    <w:rsid w:val="002558B4"/>
    <w:rsid w:val="00257EAF"/>
    <w:rsid w:val="00261926"/>
    <w:rsid w:val="00262ADD"/>
    <w:rsid w:val="00271A45"/>
    <w:rsid w:val="00271FF2"/>
    <w:rsid w:val="00274E2F"/>
    <w:rsid w:val="00275DAF"/>
    <w:rsid w:val="002769A9"/>
    <w:rsid w:val="00277288"/>
    <w:rsid w:val="002800B5"/>
    <w:rsid w:val="002800E4"/>
    <w:rsid w:val="0028015B"/>
    <w:rsid w:val="002826A9"/>
    <w:rsid w:val="002828D2"/>
    <w:rsid w:val="00283848"/>
    <w:rsid w:val="00284DEA"/>
    <w:rsid w:val="00287317"/>
    <w:rsid w:val="002915BF"/>
    <w:rsid w:val="002915D5"/>
    <w:rsid w:val="0029223F"/>
    <w:rsid w:val="00292DB2"/>
    <w:rsid w:val="00293E19"/>
    <w:rsid w:val="00295202"/>
    <w:rsid w:val="002955F2"/>
    <w:rsid w:val="002A0F85"/>
    <w:rsid w:val="002A131A"/>
    <w:rsid w:val="002A1FF4"/>
    <w:rsid w:val="002A20C8"/>
    <w:rsid w:val="002A36A2"/>
    <w:rsid w:val="002A50F4"/>
    <w:rsid w:val="002A5302"/>
    <w:rsid w:val="002A536D"/>
    <w:rsid w:val="002A5C6E"/>
    <w:rsid w:val="002A79B1"/>
    <w:rsid w:val="002B0022"/>
    <w:rsid w:val="002B0AFD"/>
    <w:rsid w:val="002B0B73"/>
    <w:rsid w:val="002B1DF8"/>
    <w:rsid w:val="002B291A"/>
    <w:rsid w:val="002B6327"/>
    <w:rsid w:val="002B6781"/>
    <w:rsid w:val="002C03A9"/>
    <w:rsid w:val="002C1411"/>
    <w:rsid w:val="002C4CF3"/>
    <w:rsid w:val="002C6BB1"/>
    <w:rsid w:val="002C7FD9"/>
    <w:rsid w:val="002D11F5"/>
    <w:rsid w:val="002D2B5A"/>
    <w:rsid w:val="002D3F76"/>
    <w:rsid w:val="002D5C06"/>
    <w:rsid w:val="002D614C"/>
    <w:rsid w:val="002D7BAC"/>
    <w:rsid w:val="002E17D9"/>
    <w:rsid w:val="002E1845"/>
    <w:rsid w:val="002E2171"/>
    <w:rsid w:val="002E5B59"/>
    <w:rsid w:val="002F045E"/>
    <w:rsid w:val="002F298E"/>
    <w:rsid w:val="002F3E51"/>
    <w:rsid w:val="00301ADD"/>
    <w:rsid w:val="00302790"/>
    <w:rsid w:val="003046D0"/>
    <w:rsid w:val="00305ABC"/>
    <w:rsid w:val="00305CFB"/>
    <w:rsid w:val="00306025"/>
    <w:rsid w:val="003110E0"/>
    <w:rsid w:val="003129D6"/>
    <w:rsid w:val="003137FC"/>
    <w:rsid w:val="0031382B"/>
    <w:rsid w:val="003153F4"/>
    <w:rsid w:val="00316676"/>
    <w:rsid w:val="00317CC5"/>
    <w:rsid w:val="00320614"/>
    <w:rsid w:val="00320A6E"/>
    <w:rsid w:val="00321675"/>
    <w:rsid w:val="00321D5E"/>
    <w:rsid w:val="00322B5A"/>
    <w:rsid w:val="0032472F"/>
    <w:rsid w:val="00325C67"/>
    <w:rsid w:val="00327FFC"/>
    <w:rsid w:val="00331F46"/>
    <w:rsid w:val="00332BE5"/>
    <w:rsid w:val="00334AD0"/>
    <w:rsid w:val="0033672D"/>
    <w:rsid w:val="003379B8"/>
    <w:rsid w:val="00342C3E"/>
    <w:rsid w:val="00342FDC"/>
    <w:rsid w:val="0034506E"/>
    <w:rsid w:val="0034559B"/>
    <w:rsid w:val="00352FEE"/>
    <w:rsid w:val="003532BE"/>
    <w:rsid w:val="00356BE5"/>
    <w:rsid w:val="0036105A"/>
    <w:rsid w:val="0036411F"/>
    <w:rsid w:val="00364139"/>
    <w:rsid w:val="0037060A"/>
    <w:rsid w:val="00371AC3"/>
    <w:rsid w:val="003721DC"/>
    <w:rsid w:val="0037370E"/>
    <w:rsid w:val="00374AF8"/>
    <w:rsid w:val="00375D8A"/>
    <w:rsid w:val="00376143"/>
    <w:rsid w:val="00376286"/>
    <w:rsid w:val="003767B4"/>
    <w:rsid w:val="003773A3"/>
    <w:rsid w:val="003802CB"/>
    <w:rsid w:val="0038093D"/>
    <w:rsid w:val="003811E9"/>
    <w:rsid w:val="00381706"/>
    <w:rsid w:val="003827EC"/>
    <w:rsid w:val="00383E81"/>
    <w:rsid w:val="003844C3"/>
    <w:rsid w:val="003869C3"/>
    <w:rsid w:val="00393F6A"/>
    <w:rsid w:val="003941CE"/>
    <w:rsid w:val="003A04A1"/>
    <w:rsid w:val="003A0A55"/>
    <w:rsid w:val="003A1C78"/>
    <w:rsid w:val="003A3432"/>
    <w:rsid w:val="003A4ADD"/>
    <w:rsid w:val="003A7B4E"/>
    <w:rsid w:val="003B0629"/>
    <w:rsid w:val="003B0889"/>
    <w:rsid w:val="003B12FE"/>
    <w:rsid w:val="003B153C"/>
    <w:rsid w:val="003B2607"/>
    <w:rsid w:val="003B5FB6"/>
    <w:rsid w:val="003B6222"/>
    <w:rsid w:val="003B693C"/>
    <w:rsid w:val="003B6BC2"/>
    <w:rsid w:val="003C07CA"/>
    <w:rsid w:val="003C0D41"/>
    <w:rsid w:val="003C46E6"/>
    <w:rsid w:val="003C7942"/>
    <w:rsid w:val="003D0AA4"/>
    <w:rsid w:val="003D3B1F"/>
    <w:rsid w:val="003D6B7D"/>
    <w:rsid w:val="003E0EE0"/>
    <w:rsid w:val="003E1758"/>
    <w:rsid w:val="003E441D"/>
    <w:rsid w:val="003E45CE"/>
    <w:rsid w:val="003E49AE"/>
    <w:rsid w:val="003E5387"/>
    <w:rsid w:val="003E539E"/>
    <w:rsid w:val="003E5CE6"/>
    <w:rsid w:val="003F0B93"/>
    <w:rsid w:val="003F14D3"/>
    <w:rsid w:val="003F27B7"/>
    <w:rsid w:val="003F5357"/>
    <w:rsid w:val="003F573F"/>
    <w:rsid w:val="00400789"/>
    <w:rsid w:val="004027D0"/>
    <w:rsid w:val="0040410A"/>
    <w:rsid w:val="004051E6"/>
    <w:rsid w:val="00406F01"/>
    <w:rsid w:val="00414AF9"/>
    <w:rsid w:val="0041683A"/>
    <w:rsid w:val="00426120"/>
    <w:rsid w:val="00426776"/>
    <w:rsid w:val="00427FEA"/>
    <w:rsid w:val="00430CAD"/>
    <w:rsid w:val="00431040"/>
    <w:rsid w:val="004315CD"/>
    <w:rsid w:val="00431AE1"/>
    <w:rsid w:val="0043292C"/>
    <w:rsid w:val="00433A17"/>
    <w:rsid w:val="004370FD"/>
    <w:rsid w:val="004378A7"/>
    <w:rsid w:val="0044069F"/>
    <w:rsid w:val="00440D79"/>
    <w:rsid w:val="00442498"/>
    <w:rsid w:val="00442AF4"/>
    <w:rsid w:val="00443D54"/>
    <w:rsid w:val="00444056"/>
    <w:rsid w:val="004454A1"/>
    <w:rsid w:val="00445D00"/>
    <w:rsid w:val="00450B73"/>
    <w:rsid w:val="00450D37"/>
    <w:rsid w:val="004528C5"/>
    <w:rsid w:val="00452F64"/>
    <w:rsid w:val="004552B3"/>
    <w:rsid w:val="00456E62"/>
    <w:rsid w:val="00457108"/>
    <w:rsid w:val="004607E8"/>
    <w:rsid w:val="00460D17"/>
    <w:rsid w:val="00460DBF"/>
    <w:rsid w:val="004627FE"/>
    <w:rsid w:val="00462D82"/>
    <w:rsid w:val="00464350"/>
    <w:rsid w:val="00467ECA"/>
    <w:rsid w:val="00471A6C"/>
    <w:rsid w:val="00471FB3"/>
    <w:rsid w:val="00471FE5"/>
    <w:rsid w:val="004728F3"/>
    <w:rsid w:val="00474745"/>
    <w:rsid w:val="004754F2"/>
    <w:rsid w:val="00476382"/>
    <w:rsid w:val="00476450"/>
    <w:rsid w:val="004771B3"/>
    <w:rsid w:val="00477321"/>
    <w:rsid w:val="00477358"/>
    <w:rsid w:val="00482314"/>
    <w:rsid w:val="00482A73"/>
    <w:rsid w:val="00483A33"/>
    <w:rsid w:val="00486F82"/>
    <w:rsid w:val="00487068"/>
    <w:rsid w:val="004876A9"/>
    <w:rsid w:val="004878A2"/>
    <w:rsid w:val="00490F86"/>
    <w:rsid w:val="00490FD4"/>
    <w:rsid w:val="004914F4"/>
    <w:rsid w:val="00491B50"/>
    <w:rsid w:val="0049243A"/>
    <w:rsid w:val="00492C31"/>
    <w:rsid w:val="004956F8"/>
    <w:rsid w:val="004A0625"/>
    <w:rsid w:val="004A11FE"/>
    <w:rsid w:val="004A4355"/>
    <w:rsid w:val="004A5BBD"/>
    <w:rsid w:val="004B0177"/>
    <w:rsid w:val="004B0A34"/>
    <w:rsid w:val="004B2692"/>
    <w:rsid w:val="004B47EA"/>
    <w:rsid w:val="004B4BC3"/>
    <w:rsid w:val="004B7A5E"/>
    <w:rsid w:val="004C1392"/>
    <w:rsid w:val="004C14A7"/>
    <w:rsid w:val="004C3052"/>
    <w:rsid w:val="004C3BDF"/>
    <w:rsid w:val="004C6721"/>
    <w:rsid w:val="004D055E"/>
    <w:rsid w:val="004D0EC3"/>
    <w:rsid w:val="004D2239"/>
    <w:rsid w:val="004D34CA"/>
    <w:rsid w:val="004D4367"/>
    <w:rsid w:val="004D4B41"/>
    <w:rsid w:val="004D6892"/>
    <w:rsid w:val="004D6D9F"/>
    <w:rsid w:val="004D7334"/>
    <w:rsid w:val="004D7A72"/>
    <w:rsid w:val="004D7C72"/>
    <w:rsid w:val="004E1BB8"/>
    <w:rsid w:val="004E2476"/>
    <w:rsid w:val="004E45EA"/>
    <w:rsid w:val="004E51E8"/>
    <w:rsid w:val="004E541C"/>
    <w:rsid w:val="004E5AC6"/>
    <w:rsid w:val="004E79C1"/>
    <w:rsid w:val="004E7B37"/>
    <w:rsid w:val="004E7BE8"/>
    <w:rsid w:val="004F1E67"/>
    <w:rsid w:val="004F1F56"/>
    <w:rsid w:val="004F3EBD"/>
    <w:rsid w:val="004F75C4"/>
    <w:rsid w:val="00500555"/>
    <w:rsid w:val="00502A27"/>
    <w:rsid w:val="00503486"/>
    <w:rsid w:val="00503C50"/>
    <w:rsid w:val="00503E8C"/>
    <w:rsid w:val="00505F0C"/>
    <w:rsid w:val="005075C4"/>
    <w:rsid w:val="00510C67"/>
    <w:rsid w:val="00510DB8"/>
    <w:rsid w:val="00511AEF"/>
    <w:rsid w:val="00512BD0"/>
    <w:rsid w:val="00513012"/>
    <w:rsid w:val="00514205"/>
    <w:rsid w:val="005150D9"/>
    <w:rsid w:val="005177D6"/>
    <w:rsid w:val="00526E7D"/>
    <w:rsid w:val="0052707C"/>
    <w:rsid w:val="00530965"/>
    <w:rsid w:val="00532BFB"/>
    <w:rsid w:val="00532DEB"/>
    <w:rsid w:val="00532F92"/>
    <w:rsid w:val="0053329A"/>
    <w:rsid w:val="00533A16"/>
    <w:rsid w:val="00533B6D"/>
    <w:rsid w:val="005349FD"/>
    <w:rsid w:val="00535BCF"/>
    <w:rsid w:val="00536139"/>
    <w:rsid w:val="00536A5F"/>
    <w:rsid w:val="00540B33"/>
    <w:rsid w:val="00543C3D"/>
    <w:rsid w:val="005453BC"/>
    <w:rsid w:val="005459E4"/>
    <w:rsid w:val="00546953"/>
    <w:rsid w:val="0055092E"/>
    <w:rsid w:val="0055093B"/>
    <w:rsid w:val="00550964"/>
    <w:rsid w:val="00551714"/>
    <w:rsid w:val="005517DE"/>
    <w:rsid w:val="0055355F"/>
    <w:rsid w:val="0056180E"/>
    <w:rsid w:val="00562F7E"/>
    <w:rsid w:val="00563520"/>
    <w:rsid w:val="00563BF3"/>
    <w:rsid w:val="00566EC7"/>
    <w:rsid w:val="00566F15"/>
    <w:rsid w:val="005674CA"/>
    <w:rsid w:val="0056768F"/>
    <w:rsid w:val="00570B75"/>
    <w:rsid w:val="005712CA"/>
    <w:rsid w:val="00572694"/>
    <w:rsid w:val="005737C2"/>
    <w:rsid w:val="00573E3B"/>
    <w:rsid w:val="00574A29"/>
    <w:rsid w:val="0057614D"/>
    <w:rsid w:val="00576B15"/>
    <w:rsid w:val="00577708"/>
    <w:rsid w:val="00582C62"/>
    <w:rsid w:val="0058358B"/>
    <w:rsid w:val="00586122"/>
    <w:rsid w:val="005868A0"/>
    <w:rsid w:val="00587489"/>
    <w:rsid w:val="00590306"/>
    <w:rsid w:val="0059115B"/>
    <w:rsid w:val="00591FA4"/>
    <w:rsid w:val="005929D8"/>
    <w:rsid w:val="00593593"/>
    <w:rsid w:val="00594096"/>
    <w:rsid w:val="00594541"/>
    <w:rsid w:val="00595E0A"/>
    <w:rsid w:val="00596855"/>
    <w:rsid w:val="005A0C45"/>
    <w:rsid w:val="005A1594"/>
    <w:rsid w:val="005A1E5A"/>
    <w:rsid w:val="005A212E"/>
    <w:rsid w:val="005A30A0"/>
    <w:rsid w:val="005A4B69"/>
    <w:rsid w:val="005B0391"/>
    <w:rsid w:val="005B0681"/>
    <w:rsid w:val="005B22D7"/>
    <w:rsid w:val="005B25FC"/>
    <w:rsid w:val="005B38FD"/>
    <w:rsid w:val="005B3E86"/>
    <w:rsid w:val="005B5DA7"/>
    <w:rsid w:val="005B62F4"/>
    <w:rsid w:val="005B6A20"/>
    <w:rsid w:val="005C0B65"/>
    <w:rsid w:val="005C1AE1"/>
    <w:rsid w:val="005C29B3"/>
    <w:rsid w:val="005C37EE"/>
    <w:rsid w:val="005C3A5E"/>
    <w:rsid w:val="005C3EF4"/>
    <w:rsid w:val="005C6078"/>
    <w:rsid w:val="005D02BB"/>
    <w:rsid w:val="005D03D5"/>
    <w:rsid w:val="005D17FE"/>
    <w:rsid w:val="005D18FE"/>
    <w:rsid w:val="005D3915"/>
    <w:rsid w:val="005D4528"/>
    <w:rsid w:val="005E020E"/>
    <w:rsid w:val="005E3055"/>
    <w:rsid w:val="005E4A27"/>
    <w:rsid w:val="005E4DCC"/>
    <w:rsid w:val="005E78FD"/>
    <w:rsid w:val="005F031D"/>
    <w:rsid w:val="005F0A91"/>
    <w:rsid w:val="005F0E3B"/>
    <w:rsid w:val="005F593F"/>
    <w:rsid w:val="005F6A40"/>
    <w:rsid w:val="006021AC"/>
    <w:rsid w:val="00603527"/>
    <w:rsid w:val="00603EE1"/>
    <w:rsid w:val="006067F3"/>
    <w:rsid w:val="00611275"/>
    <w:rsid w:val="00611EFF"/>
    <w:rsid w:val="00613A61"/>
    <w:rsid w:val="006146AB"/>
    <w:rsid w:val="006173E3"/>
    <w:rsid w:val="00617F36"/>
    <w:rsid w:val="00620C33"/>
    <w:rsid w:val="00621A2D"/>
    <w:rsid w:val="00623067"/>
    <w:rsid w:val="00625F68"/>
    <w:rsid w:val="006269BD"/>
    <w:rsid w:val="006309E7"/>
    <w:rsid w:val="00632CC8"/>
    <w:rsid w:val="006339F8"/>
    <w:rsid w:val="00634947"/>
    <w:rsid w:val="00636169"/>
    <w:rsid w:val="00636E45"/>
    <w:rsid w:val="006401CE"/>
    <w:rsid w:val="0064092A"/>
    <w:rsid w:val="0064136C"/>
    <w:rsid w:val="00641A33"/>
    <w:rsid w:val="00643086"/>
    <w:rsid w:val="006450F9"/>
    <w:rsid w:val="006467E4"/>
    <w:rsid w:val="006508D1"/>
    <w:rsid w:val="00650D49"/>
    <w:rsid w:val="006511D9"/>
    <w:rsid w:val="00654EAC"/>
    <w:rsid w:val="00655C22"/>
    <w:rsid w:val="00656A0E"/>
    <w:rsid w:val="00656A21"/>
    <w:rsid w:val="00657FAB"/>
    <w:rsid w:val="0066169C"/>
    <w:rsid w:val="006618BD"/>
    <w:rsid w:val="00663A84"/>
    <w:rsid w:val="00665769"/>
    <w:rsid w:val="00667CC7"/>
    <w:rsid w:val="00670899"/>
    <w:rsid w:val="00671C98"/>
    <w:rsid w:val="00671E5E"/>
    <w:rsid w:val="00673FA4"/>
    <w:rsid w:val="006747F1"/>
    <w:rsid w:val="00677653"/>
    <w:rsid w:val="0068084C"/>
    <w:rsid w:val="00681696"/>
    <w:rsid w:val="00683613"/>
    <w:rsid w:val="00683F24"/>
    <w:rsid w:val="00684CB9"/>
    <w:rsid w:val="00690F64"/>
    <w:rsid w:val="0069190B"/>
    <w:rsid w:val="00691F02"/>
    <w:rsid w:val="006950A5"/>
    <w:rsid w:val="0069654F"/>
    <w:rsid w:val="006970C5"/>
    <w:rsid w:val="00697A9D"/>
    <w:rsid w:val="006A0C98"/>
    <w:rsid w:val="006A0D3C"/>
    <w:rsid w:val="006A1338"/>
    <w:rsid w:val="006A335D"/>
    <w:rsid w:val="006A4AAC"/>
    <w:rsid w:val="006B0E9C"/>
    <w:rsid w:val="006B2A37"/>
    <w:rsid w:val="006B33B9"/>
    <w:rsid w:val="006B429D"/>
    <w:rsid w:val="006B5246"/>
    <w:rsid w:val="006B5438"/>
    <w:rsid w:val="006B5FEA"/>
    <w:rsid w:val="006B778D"/>
    <w:rsid w:val="006B7D53"/>
    <w:rsid w:val="006B7DCF"/>
    <w:rsid w:val="006C1CCC"/>
    <w:rsid w:val="006C1D89"/>
    <w:rsid w:val="006C25DD"/>
    <w:rsid w:val="006C403E"/>
    <w:rsid w:val="006C6D8A"/>
    <w:rsid w:val="006C6EB4"/>
    <w:rsid w:val="006C7485"/>
    <w:rsid w:val="006D0189"/>
    <w:rsid w:val="006D09CE"/>
    <w:rsid w:val="006D0BF8"/>
    <w:rsid w:val="006D20FA"/>
    <w:rsid w:val="006D5789"/>
    <w:rsid w:val="006D57FB"/>
    <w:rsid w:val="006E0761"/>
    <w:rsid w:val="006E44ED"/>
    <w:rsid w:val="006E51B8"/>
    <w:rsid w:val="006E652B"/>
    <w:rsid w:val="006E7804"/>
    <w:rsid w:val="006F009E"/>
    <w:rsid w:val="006F344F"/>
    <w:rsid w:val="007002A3"/>
    <w:rsid w:val="00702889"/>
    <w:rsid w:val="007048AB"/>
    <w:rsid w:val="007103EC"/>
    <w:rsid w:val="00712463"/>
    <w:rsid w:val="00712470"/>
    <w:rsid w:val="00713712"/>
    <w:rsid w:val="00713980"/>
    <w:rsid w:val="0071670B"/>
    <w:rsid w:val="0071715D"/>
    <w:rsid w:val="007217E9"/>
    <w:rsid w:val="00725600"/>
    <w:rsid w:val="0072564E"/>
    <w:rsid w:val="007264A9"/>
    <w:rsid w:val="007267FE"/>
    <w:rsid w:val="007268C8"/>
    <w:rsid w:val="007302B3"/>
    <w:rsid w:val="00730CE4"/>
    <w:rsid w:val="00736B05"/>
    <w:rsid w:val="00736B72"/>
    <w:rsid w:val="00736DF7"/>
    <w:rsid w:val="007370DF"/>
    <w:rsid w:val="007405D0"/>
    <w:rsid w:val="00742F15"/>
    <w:rsid w:val="00743A88"/>
    <w:rsid w:val="00743C1A"/>
    <w:rsid w:val="00745C82"/>
    <w:rsid w:val="00750206"/>
    <w:rsid w:val="00750400"/>
    <w:rsid w:val="00750915"/>
    <w:rsid w:val="0075185D"/>
    <w:rsid w:val="00753B7A"/>
    <w:rsid w:val="007564A4"/>
    <w:rsid w:val="00757850"/>
    <w:rsid w:val="00757C1A"/>
    <w:rsid w:val="0076027F"/>
    <w:rsid w:val="007628EA"/>
    <w:rsid w:val="00763950"/>
    <w:rsid w:val="00763DC6"/>
    <w:rsid w:val="00764CA8"/>
    <w:rsid w:val="00764DD6"/>
    <w:rsid w:val="0076571A"/>
    <w:rsid w:val="007673FF"/>
    <w:rsid w:val="00767777"/>
    <w:rsid w:val="00767C94"/>
    <w:rsid w:val="00770D5E"/>
    <w:rsid w:val="007729EE"/>
    <w:rsid w:val="00772C05"/>
    <w:rsid w:val="00773819"/>
    <w:rsid w:val="00774048"/>
    <w:rsid w:val="00774582"/>
    <w:rsid w:val="00774787"/>
    <w:rsid w:val="00775E6A"/>
    <w:rsid w:val="007760A0"/>
    <w:rsid w:val="0077662F"/>
    <w:rsid w:val="00776632"/>
    <w:rsid w:val="00776C8D"/>
    <w:rsid w:val="00776DD2"/>
    <w:rsid w:val="00777249"/>
    <w:rsid w:val="00782365"/>
    <w:rsid w:val="00792626"/>
    <w:rsid w:val="00792D6B"/>
    <w:rsid w:val="00792F21"/>
    <w:rsid w:val="00793ADA"/>
    <w:rsid w:val="00795B92"/>
    <w:rsid w:val="007972CF"/>
    <w:rsid w:val="00797AA9"/>
    <w:rsid w:val="007A0290"/>
    <w:rsid w:val="007A0433"/>
    <w:rsid w:val="007A146F"/>
    <w:rsid w:val="007A1995"/>
    <w:rsid w:val="007A1FF6"/>
    <w:rsid w:val="007A20B1"/>
    <w:rsid w:val="007A26C0"/>
    <w:rsid w:val="007A2D9C"/>
    <w:rsid w:val="007A5E1D"/>
    <w:rsid w:val="007A629C"/>
    <w:rsid w:val="007B128A"/>
    <w:rsid w:val="007B1290"/>
    <w:rsid w:val="007B2BFF"/>
    <w:rsid w:val="007B3101"/>
    <w:rsid w:val="007B39EB"/>
    <w:rsid w:val="007B7F4F"/>
    <w:rsid w:val="007C1E2A"/>
    <w:rsid w:val="007C2666"/>
    <w:rsid w:val="007C3A71"/>
    <w:rsid w:val="007C3C09"/>
    <w:rsid w:val="007C5508"/>
    <w:rsid w:val="007C6DE1"/>
    <w:rsid w:val="007C7413"/>
    <w:rsid w:val="007D053F"/>
    <w:rsid w:val="007D092C"/>
    <w:rsid w:val="007D151F"/>
    <w:rsid w:val="007D2532"/>
    <w:rsid w:val="007D3E17"/>
    <w:rsid w:val="007D4E0D"/>
    <w:rsid w:val="007D58E3"/>
    <w:rsid w:val="007D5939"/>
    <w:rsid w:val="007D6A37"/>
    <w:rsid w:val="007D6D82"/>
    <w:rsid w:val="007D7275"/>
    <w:rsid w:val="007E0099"/>
    <w:rsid w:val="007E149D"/>
    <w:rsid w:val="007E1545"/>
    <w:rsid w:val="007E2292"/>
    <w:rsid w:val="007E39B1"/>
    <w:rsid w:val="007E59D4"/>
    <w:rsid w:val="007E6F50"/>
    <w:rsid w:val="007E7863"/>
    <w:rsid w:val="007F0780"/>
    <w:rsid w:val="007F23F9"/>
    <w:rsid w:val="007F2AB3"/>
    <w:rsid w:val="007F2EDB"/>
    <w:rsid w:val="007F34BD"/>
    <w:rsid w:val="007F4649"/>
    <w:rsid w:val="007F4FF1"/>
    <w:rsid w:val="007F5EF9"/>
    <w:rsid w:val="007F605D"/>
    <w:rsid w:val="007F72D8"/>
    <w:rsid w:val="0080000C"/>
    <w:rsid w:val="0080005F"/>
    <w:rsid w:val="00800EBB"/>
    <w:rsid w:val="008010D9"/>
    <w:rsid w:val="008015F5"/>
    <w:rsid w:val="008020FF"/>
    <w:rsid w:val="00802D4A"/>
    <w:rsid w:val="0080301D"/>
    <w:rsid w:val="0080368C"/>
    <w:rsid w:val="00803EC7"/>
    <w:rsid w:val="00804199"/>
    <w:rsid w:val="00804EE7"/>
    <w:rsid w:val="00806416"/>
    <w:rsid w:val="00812060"/>
    <w:rsid w:val="00815863"/>
    <w:rsid w:val="008165AE"/>
    <w:rsid w:val="0081764F"/>
    <w:rsid w:val="008206DC"/>
    <w:rsid w:val="008219E2"/>
    <w:rsid w:val="0082391D"/>
    <w:rsid w:val="00824CEC"/>
    <w:rsid w:val="00825CAA"/>
    <w:rsid w:val="00825D1D"/>
    <w:rsid w:val="00826F88"/>
    <w:rsid w:val="00827268"/>
    <w:rsid w:val="0082728E"/>
    <w:rsid w:val="0083019E"/>
    <w:rsid w:val="0083289C"/>
    <w:rsid w:val="00832A1C"/>
    <w:rsid w:val="00832F6C"/>
    <w:rsid w:val="00833900"/>
    <w:rsid w:val="00836420"/>
    <w:rsid w:val="008364EC"/>
    <w:rsid w:val="008372AA"/>
    <w:rsid w:val="0084111B"/>
    <w:rsid w:val="008425E6"/>
    <w:rsid w:val="00843B21"/>
    <w:rsid w:val="00845840"/>
    <w:rsid w:val="00847F1A"/>
    <w:rsid w:val="00851E6C"/>
    <w:rsid w:val="008549D1"/>
    <w:rsid w:val="00855E9D"/>
    <w:rsid w:val="00863F7B"/>
    <w:rsid w:val="0086467C"/>
    <w:rsid w:val="00864CE3"/>
    <w:rsid w:val="0086511D"/>
    <w:rsid w:val="008664B3"/>
    <w:rsid w:val="0087157C"/>
    <w:rsid w:val="008717F8"/>
    <w:rsid w:val="00871CA0"/>
    <w:rsid w:val="008737D6"/>
    <w:rsid w:val="00875807"/>
    <w:rsid w:val="00875948"/>
    <w:rsid w:val="008759BC"/>
    <w:rsid w:val="00875D2E"/>
    <w:rsid w:val="008823A3"/>
    <w:rsid w:val="00883DD6"/>
    <w:rsid w:val="00883EFC"/>
    <w:rsid w:val="00887DE6"/>
    <w:rsid w:val="00887E8B"/>
    <w:rsid w:val="00890186"/>
    <w:rsid w:val="0089101E"/>
    <w:rsid w:val="0089397D"/>
    <w:rsid w:val="00894145"/>
    <w:rsid w:val="0089505B"/>
    <w:rsid w:val="00895F6C"/>
    <w:rsid w:val="008972A3"/>
    <w:rsid w:val="008A00D7"/>
    <w:rsid w:val="008A04B9"/>
    <w:rsid w:val="008A1074"/>
    <w:rsid w:val="008A2CE5"/>
    <w:rsid w:val="008A3C18"/>
    <w:rsid w:val="008A614C"/>
    <w:rsid w:val="008A69D1"/>
    <w:rsid w:val="008A6A37"/>
    <w:rsid w:val="008B0BAC"/>
    <w:rsid w:val="008B0C0C"/>
    <w:rsid w:val="008B0E38"/>
    <w:rsid w:val="008B229F"/>
    <w:rsid w:val="008B23BC"/>
    <w:rsid w:val="008B25BC"/>
    <w:rsid w:val="008B2A97"/>
    <w:rsid w:val="008B50E1"/>
    <w:rsid w:val="008B5A8D"/>
    <w:rsid w:val="008B5BA8"/>
    <w:rsid w:val="008B5E29"/>
    <w:rsid w:val="008B7D9B"/>
    <w:rsid w:val="008C05E6"/>
    <w:rsid w:val="008C06E0"/>
    <w:rsid w:val="008C095B"/>
    <w:rsid w:val="008C1E4C"/>
    <w:rsid w:val="008C31FA"/>
    <w:rsid w:val="008C59BD"/>
    <w:rsid w:val="008D1D1E"/>
    <w:rsid w:val="008D21E7"/>
    <w:rsid w:val="008D543F"/>
    <w:rsid w:val="008D5FEC"/>
    <w:rsid w:val="008D666C"/>
    <w:rsid w:val="008E1104"/>
    <w:rsid w:val="008E136C"/>
    <w:rsid w:val="008E2B1C"/>
    <w:rsid w:val="008E40DC"/>
    <w:rsid w:val="008E5F6D"/>
    <w:rsid w:val="008F07D3"/>
    <w:rsid w:val="008F0B38"/>
    <w:rsid w:val="008F5559"/>
    <w:rsid w:val="008F5B69"/>
    <w:rsid w:val="009011A7"/>
    <w:rsid w:val="00901859"/>
    <w:rsid w:val="009058F1"/>
    <w:rsid w:val="009078BE"/>
    <w:rsid w:val="009129BB"/>
    <w:rsid w:val="00913B35"/>
    <w:rsid w:val="00914361"/>
    <w:rsid w:val="009148B3"/>
    <w:rsid w:val="009173B5"/>
    <w:rsid w:val="0091752A"/>
    <w:rsid w:val="00920129"/>
    <w:rsid w:val="0092020B"/>
    <w:rsid w:val="0092125F"/>
    <w:rsid w:val="00922A4C"/>
    <w:rsid w:val="009230D5"/>
    <w:rsid w:val="00924A0E"/>
    <w:rsid w:val="00924BB5"/>
    <w:rsid w:val="0092513F"/>
    <w:rsid w:val="0092530D"/>
    <w:rsid w:val="009279C7"/>
    <w:rsid w:val="00931591"/>
    <w:rsid w:val="009325BD"/>
    <w:rsid w:val="00933AA1"/>
    <w:rsid w:val="009354DE"/>
    <w:rsid w:val="0093666D"/>
    <w:rsid w:val="00940B7F"/>
    <w:rsid w:val="00941868"/>
    <w:rsid w:val="00943E52"/>
    <w:rsid w:val="00945F22"/>
    <w:rsid w:val="00946A7A"/>
    <w:rsid w:val="00946EE5"/>
    <w:rsid w:val="00947570"/>
    <w:rsid w:val="009475F5"/>
    <w:rsid w:val="00947837"/>
    <w:rsid w:val="0095116B"/>
    <w:rsid w:val="00952014"/>
    <w:rsid w:val="00953494"/>
    <w:rsid w:val="0095441C"/>
    <w:rsid w:val="009548A8"/>
    <w:rsid w:val="00954926"/>
    <w:rsid w:val="00955142"/>
    <w:rsid w:val="00955840"/>
    <w:rsid w:val="00956B7C"/>
    <w:rsid w:val="009570A7"/>
    <w:rsid w:val="00961365"/>
    <w:rsid w:val="00964572"/>
    <w:rsid w:val="00964AED"/>
    <w:rsid w:val="00964D6E"/>
    <w:rsid w:val="00966742"/>
    <w:rsid w:val="00970A19"/>
    <w:rsid w:val="0097471F"/>
    <w:rsid w:val="00975350"/>
    <w:rsid w:val="0098349A"/>
    <w:rsid w:val="00983DC9"/>
    <w:rsid w:val="00990626"/>
    <w:rsid w:val="009913D5"/>
    <w:rsid w:val="00993766"/>
    <w:rsid w:val="00995E1A"/>
    <w:rsid w:val="009960EA"/>
    <w:rsid w:val="00996EC9"/>
    <w:rsid w:val="009A16DA"/>
    <w:rsid w:val="009A1DD1"/>
    <w:rsid w:val="009A1F98"/>
    <w:rsid w:val="009A30B4"/>
    <w:rsid w:val="009A41B8"/>
    <w:rsid w:val="009A4E5A"/>
    <w:rsid w:val="009A6285"/>
    <w:rsid w:val="009A692E"/>
    <w:rsid w:val="009A6A42"/>
    <w:rsid w:val="009A7463"/>
    <w:rsid w:val="009A7A18"/>
    <w:rsid w:val="009B072D"/>
    <w:rsid w:val="009B0CB7"/>
    <w:rsid w:val="009B15FB"/>
    <w:rsid w:val="009B5519"/>
    <w:rsid w:val="009B59D6"/>
    <w:rsid w:val="009C0956"/>
    <w:rsid w:val="009C1828"/>
    <w:rsid w:val="009C1EB2"/>
    <w:rsid w:val="009C2465"/>
    <w:rsid w:val="009C40EA"/>
    <w:rsid w:val="009C58DC"/>
    <w:rsid w:val="009C6C28"/>
    <w:rsid w:val="009D0F2D"/>
    <w:rsid w:val="009D2BF2"/>
    <w:rsid w:val="009D46CC"/>
    <w:rsid w:val="009D66B0"/>
    <w:rsid w:val="009E1028"/>
    <w:rsid w:val="009E57BC"/>
    <w:rsid w:val="009E5E33"/>
    <w:rsid w:val="009E7FC6"/>
    <w:rsid w:val="009F1C49"/>
    <w:rsid w:val="009F1D05"/>
    <w:rsid w:val="009F1D27"/>
    <w:rsid w:val="009F3CC7"/>
    <w:rsid w:val="00A024E7"/>
    <w:rsid w:val="00A02804"/>
    <w:rsid w:val="00A02E03"/>
    <w:rsid w:val="00A03AD8"/>
    <w:rsid w:val="00A04017"/>
    <w:rsid w:val="00A04A9C"/>
    <w:rsid w:val="00A04F2B"/>
    <w:rsid w:val="00A052F9"/>
    <w:rsid w:val="00A058A0"/>
    <w:rsid w:val="00A064BA"/>
    <w:rsid w:val="00A10440"/>
    <w:rsid w:val="00A108C7"/>
    <w:rsid w:val="00A115C9"/>
    <w:rsid w:val="00A118B6"/>
    <w:rsid w:val="00A13C18"/>
    <w:rsid w:val="00A151FD"/>
    <w:rsid w:val="00A20805"/>
    <w:rsid w:val="00A215BC"/>
    <w:rsid w:val="00A226A0"/>
    <w:rsid w:val="00A22969"/>
    <w:rsid w:val="00A24FA2"/>
    <w:rsid w:val="00A30241"/>
    <w:rsid w:val="00A3204D"/>
    <w:rsid w:val="00A33703"/>
    <w:rsid w:val="00A3449F"/>
    <w:rsid w:val="00A34812"/>
    <w:rsid w:val="00A372B6"/>
    <w:rsid w:val="00A37D73"/>
    <w:rsid w:val="00A43998"/>
    <w:rsid w:val="00A45C3C"/>
    <w:rsid w:val="00A45FC3"/>
    <w:rsid w:val="00A513E7"/>
    <w:rsid w:val="00A514D9"/>
    <w:rsid w:val="00A525C9"/>
    <w:rsid w:val="00A53870"/>
    <w:rsid w:val="00A53B9B"/>
    <w:rsid w:val="00A5517E"/>
    <w:rsid w:val="00A627F0"/>
    <w:rsid w:val="00A63653"/>
    <w:rsid w:val="00A63655"/>
    <w:rsid w:val="00A64543"/>
    <w:rsid w:val="00A65783"/>
    <w:rsid w:val="00A65974"/>
    <w:rsid w:val="00A667BB"/>
    <w:rsid w:val="00A6708D"/>
    <w:rsid w:val="00A67142"/>
    <w:rsid w:val="00A674B4"/>
    <w:rsid w:val="00A71759"/>
    <w:rsid w:val="00A72A77"/>
    <w:rsid w:val="00A73C34"/>
    <w:rsid w:val="00A745BD"/>
    <w:rsid w:val="00A8025D"/>
    <w:rsid w:val="00A8504F"/>
    <w:rsid w:val="00A9350F"/>
    <w:rsid w:val="00A9625F"/>
    <w:rsid w:val="00A9661A"/>
    <w:rsid w:val="00AA08DB"/>
    <w:rsid w:val="00AA09D7"/>
    <w:rsid w:val="00AA2094"/>
    <w:rsid w:val="00AA2782"/>
    <w:rsid w:val="00AA3F64"/>
    <w:rsid w:val="00AB0657"/>
    <w:rsid w:val="00AB14DB"/>
    <w:rsid w:val="00AB1CD2"/>
    <w:rsid w:val="00AB2079"/>
    <w:rsid w:val="00AB3734"/>
    <w:rsid w:val="00AB61B5"/>
    <w:rsid w:val="00AB6D4F"/>
    <w:rsid w:val="00AB740A"/>
    <w:rsid w:val="00AC2D01"/>
    <w:rsid w:val="00AC2D8C"/>
    <w:rsid w:val="00AC3A0A"/>
    <w:rsid w:val="00AC6303"/>
    <w:rsid w:val="00AC67DC"/>
    <w:rsid w:val="00AC6DBF"/>
    <w:rsid w:val="00AD12FC"/>
    <w:rsid w:val="00AD18F1"/>
    <w:rsid w:val="00AD24CB"/>
    <w:rsid w:val="00AD4073"/>
    <w:rsid w:val="00AD460B"/>
    <w:rsid w:val="00AD6B28"/>
    <w:rsid w:val="00AE082B"/>
    <w:rsid w:val="00AE10DF"/>
    <w:rsid w:val="00AE1558"/>
    <w:rsid w:val="00AE16CC"/>
    <w:rsid w:val="00AE2B6C"/>
    <w:rsid w:val="00AE344D"/>
    <w:rsid w:val="00AE3DA5"/>
    <w:rsid w:val="00AE439A"/>
    <w:rsid w:val="00AE4A88"/>
    <w:rsid w:val="00AE7B3A"/>
    <w:rsid w:val="00AE7BD4"/>
    <w:rsid w:val="00AF00D5"/>
    <w:rsid w:val="00AF0468"/>
    <w:rsid w:val="00AF2098"/>
    <w:rsid w:val="00AF6034"/>
    <w:rsid w:val="00AF6826"/>
    <w:rsid w:val="00AF73A6"/>
    <w:rsid w:val="00B01716"/>
    <w:rsid w:val="00B03174"/>
    <w:rsid w:val="00B03601"/>
    <w:rsid w:val="00B041DB"/>
    <w:rsid w:val="00B059A5"/>
    <w:rsid w:val="00B05ABC"/>
    <w:rsid w:val="00B117C1"/>
    <w:rsid w:val="00B11BE1"/>
    <w:rsid w:val="00B1329A"/>
    <w:rsid w:val="00B200C1"/>
    <w:rsid w:val="00B20F8D"/>
    <w:rsid w:val="00B21210"/>
    <w:rsid w:val="00B2257E"/>
    <w:rsid w:val="00B226D4"/>
    <w:rsid w:val="00B2375D"/>
    <w:rsid w:val="00B23C6F"/>
    <w:rsid w:val="00B23E7A"/>
    <w:rsid w:val="00B25365"/>
    <w:rsid w:val="00B2567C"/>
    <w:rsid w:val="00B258BF"/>
    <w:rsid w:val="00B271E3"/>
    <w:rsid w:val="00B27758"/>
    <w:rsid w:val="00B27878"/>
    <w:rsid w:val="00B3146F"/>
    <w:rsid w:val="00B34A98"/>
    <w:rsid w:val="00B3503D"/>
    <w:rsid w:val="00B351BF"/>
    <w:rsid w:val="00B359C2"/>
    <w:rsid w:val="00B36D92"/>
    <w:rsid w:val="00B40F31"/>
    <w:rsid w:val="00B41031"/>
    <w:rsid w:val="00B41F71"/>
    <w:rsid w:val="00B423D9"/>
    <w:rsid w:val="00B442AD"/>
    <w:rsid w:val="00B466CD"/>
    <w:rsid w:val="00B51C7A"/>
    <w:rsid w:val="00B5204C"/>
    <w:rsid w:val="00B52287"/>
    <w:rsid w:val="00B52975"/>
    <w:rsid w:val="00B53545"/>
    <w:rsid w:val="00B57A9E"/>
    <w:rsid w:val="00B60F7B"/>
    <w:rsid w:val="00B643F7"/>
    <w:rsid w:val="00B6757F"/>
    <w:rsid w:val="00B67859"/>
    <w:rsid w:val="00B67F92"/>
    <w:rsid w:val="00B70057"/>
    <w:rsid w:val="00B70FC1"/>
    <w:rsid w:val="00B71202"/>
    <w:rsid w:val="00B73303"/>
    <w:rsid w:val="00B747E9"/>
    <w:rsid w:val="00B75213"/>
    <w:rsid w:val="00B760B0"/>
    <w:rsid w:val="00B76F15"/>
    <w:rsid w:val="00B7755E"/>
    <w:rsid w:val="00B77B68"/>
    <w:rsid w:val="00B818B6"/>
    <w:rsid w:val="00B8297A"/>
    <w:rsid w:val="00B82BDC"/>
    <w:rsid w:val="00B87FAE"/>
    <w:rsid w:val="00B91F4F"/>
    <w:rsid w:val="00B93947"/>
    <w:rsid w:val="00B94376"/>
    <w:rsid w:val="00B947DD"/>
    <w:rsid w:val="00B95E46"/>
    <w:rsid w:val="00B9730B"/>
    <w:rsid w:val="00B97643"/>
    <w:rsid w:val="00B976BC"/>
    <w:rsid w:val="00B97C71"/>
    <w:rsid w:val="00BA0508"/>
    <w:rsid w:val="00BA1CBE"/>
    <w:rsid w:val="00BA2B37"/>
    <w:rsid w:val="00BB0280"/>
    <w:rsid w:val="00BB4FC7"/>
    <w:rsid w:val="00BB59B4"/>
    <w:rsid w:val="00BB6844"/>
    <w:rsid w:val="00BC0236"/>
    <w:rsid w:val="00BC4024"/>
    <w:rsid w:val="00BC42C1"/>
    <w:rsid w:val="00BC6BF6"/>
    <w:rsid w:val="00BC6DA3"/>
    <w:rsid w:val="00BC7C57"/>
    <w:rsid w:val="00BD106E"/>
    <w:rsid w:val="00BD173A"/>
    <w:rsid w:val="00BD282B"/>
    <w:rsid w:val="00BD3B8B"/>
    <w:rsid w:val="00BD401D"/>
    <w:rsid w:val="00BD5BFA"/>
    <w:rsid w:val="00BD5FCB"/>
    <w:rsid w:val="00BD750B"/>
    <w:rsid w:val="00BE00E6"/>
    <w:rsid w:val="00BE0300"/>
    <w:rsid w:val="00BE0596"/>
    <w:rsid w:val="00BE1520"/>
    <w:rsid w:val="00BE165D"/>
    <w:rsid w:val="00BE1AD1"/>
    <w:rsid w:val="00BE5F2D"/>
    <w:rsid w:val="00BE7D45"/>
    <w:rsid w:val="00BE7DAB"/>
    <w:rsid w:val="00BF01AA"/>
    <w:rsid w:val="00BF152C"/>
    <w:rsid w:val="00BF153A"/>
    <w:rsid w:val="00BF222C"/>
    <w:rsid w:val="00BF32B5"/>
    <w:rsid w:val="00BF3552"/>
    <w:rsid w:val="00BF512D"/>
    <w:rsid w:val="00BF76D3"/>
    <w:rsid w:val="00C00C6B"/>
    <w:rsid w:val="00C03A74"/>
    <w:rsid w:val="00C03E88"/>
    <w:rsid w:val="00C06338"/>
    <w:rsid w:val="00C10AEA"/>
    <w:rsid w:val="00C10B77"/>
    <w:rsid w:val="00C117CD"/>
    <w:rsid w:val="00C11C00"/>
    <w:rsid w:val="00C156A0"/>
    <w:rsid w:val="00C20B08"/>
    <w:rsid w:val="00C215AB"/>
    <w:rsid w:val="00C2242B"/>
    <w:rsid w:val="00C22739"/>
    <w:rsid w:val="00C22CC7"/>
    <w:rsid w:val="00C2466A"/>
    <w:rsid w:val="00C30598"/>
    <w:rsid w:val="00C32A35"/>
    <w:rsid w:val="00C32AE8"/>
    <w:rsid w:val="00C32E4A"/>
    <w:rsid w:val="00C3430D"/>
    <w:rsid w:val="00C34C01"/>
    <w:rsid w:val="00C35C8A"/>
    <w:rsid w:val="00C36743"/>
    <w:rsid w:val="00C409A3"/>
    <w:rsid w:val="00C40F58"/>
    <w:rsid w:val="00C4148A"/>
    <w:rsid w:val="00C4312D"/>
    <w:rsid w:val="00C43A91"/>
    <w:rsid w:val="00C4566F"/>
    <w:rsid w:val="00C46D73"/>
    <w:rsid w:val="00C46EE8"/>
    <w:rsid w:val="00C475E8"/>
    <w:rsid w:val="00C510C3"/>
    <w:rsid w:val="00C52BE4"/>
    <w:rsid w:val="00C5423A"/>
    <w:rsid w:val="00C5540B"/>
    <w:rsid w:val="00C564CF"/>
    <w:rsid w:val="00C56FC8"/>
    <w:rsid w:val="00C57FA6"/>
    <w:rsid w:val="00C61DFA"/>
    <w:rsid w:val="00C63E1E"/>
    <w:rsid w:val="00C7143C"/>
    <w:rsid w:val="00C728DE"/>
    <w:rsid w:val="00C730C5"/>
    <w:rsid w:val="00C73EC8"/>
    <w:rsid w:val="00C76A41"/>
    <w:rsid w:val="00C76C88"/>
    <w:rsid w:val="00C778C9"/>
    <w:rsid w:val="00C81F2A"/>
    <w:rsid w:val="00C8267E"/>
    <w:rsid w:val="00C86D44"/>
    <w:rsid w:val="00C873D5"/>
    <w:rsid w:val="00C91AA8"/>
    <w:rsid w:val="00C9207F"/>
    <w:rsid w:val="00C9272F"/>
    <w:rsid w:val="00C93315"/>
    <w:rsid w:val="00C94CDC"/>
    <w:rsid w:val="00CA0723"/>
    <w:rsid w:val="00CA123E"/>
    <w:rsid w:val="00CA14DA"/>
    <w:rsid w:val="00CB0486"/>
    <w:rsid w:val="00CB05DF"/>
    <w:rsid w:val="00CB0723"/>
    <w:rsid w:val="00CB07E5"/>
    <w:rsid w:val="00CB3F98"/>
    <w:rsid w:val="00CB45F1"/>
    <w:rsid w:val="00CB46E4"/>
    <w:rsid w:val="00CB534D"/>
    <w:rsid w:val="00CB5ADD"/>
    <w:rsid w:val="00CB7AB9"/>
    <w:rsid w:val="00CC1BB8"/>
    <w:rsid w:val="00CC2CD7"/>
    <w:rsid w:val="00CC307F"/>
    <w:rsid w:val="00CC3213"/>
    <w:rsid w:val="00CC37C7"/>
    <w:rsid w:val="00CC3DA3"/>
    <w:rsid w:val="00CC4905"/>
    <w:rsid w:val="00CC541B"/>
    <w:rsid w:val="00CC7B6C"/>
    <w:rsid w:val="00CD033E"/>
    <w:rsid w:val="00CD153F"/>
    <w:rsid w:val="00CD18D5"/>
    <w:rsid w:val="00CD4132"/>
    <w:rsid w:val="00CD5A0B"/>
    <w:rsid w:val="00CD5E94"/>
    <w:rsid w:val="00CE1ED1"/>
    <w:rsid w:val="00CE2227"/>
    <w:rsid w:val="00CE29F4"/>
    <w:rsid w:val="00CE2FA6"/>
    <w:rsid w:val="00CE2FC3"/>
    <w:rsid w:val="00CE38C0"/>
    <w:rsid w:val="00CE414A"/>
    <w:rsid w:val="00CE706B"/>
    <w:rsid w:val="00CF3497"/>
    <w:rsid w:val="00CF3809"/>
    <w:rsid w:val="00CF3E7B"/>
    <w:rsid w:val="00CF6D1C"/>
    <w:rsid w:val="00CF74F9"/>
    <w:rsid w:val="00D015E0"/>
    <w:rsid w:val="00D01B90"/>
    <w:rsid w:val="00D04AA2"/>
    <w:rsid w:val="00D05A5C"/>
    <w:rsid w:val="00D070BD"/>
    <w:rsid w:val="00D07FE3"/>
    <w:rsid w:val="00D136E9"/>
    <w:rsid w:val="00D158D4"/>
    <w:rsid w:val="00D26E5C"/>
    <w:rsid w:val="00D27A8D"/>
    <w:rsid w:val="00D302A9"/>
    <w:rsid w:val="00D306B5"/>
    <w:rsid w:val="00D30EFB"/>
    <w:rsid w:val="00D31691"/>
    <w:rsid w:val="00D32257"/>
    <w:rsid w:val="00D3508A"/>
    <w:rsid w:val="00D36324"/>
    <w:rsid w:val="00D41DC1"/>
    <w:rsid w:val="00D43AE3"/>
    <w:rsid w:val="00D452B0"/>
    <w:rsid w:val="00D45468"/>
    <w:rsid w:val="00D5124F"/>
    <w:rsid w:val="00D51E04"/>
    <w:rsid w:val="00D52AAD"/>
    <w:rsid w:val="00D542A7"/>
    <w:rsid w:val="00D575B8"/>
    <w:rsid w:val="00D60B2F"/>
    <w:rsid w:val="00D6193A"/>
    <w:rsid w:val="00D61D80"/>
    <w:rsid w:val="00D622B0"/>
    <w:rsid w:val="00D65208"/>
    <w:rsid w:val="00D657F0"/>
    <w:rsid w:val="00D65965"/>
    <w:rsid w:val="00D70429"/>
    <w:rsid w:val="00D70650"/>
    <w:rsid w:val="00D73247"/>
    <w:rsid w:val="00D739E1"/>
    <w:rsid w:val="00D73E00"/>
    <w:rsid w:val="00D75C6A"/>
    <w:rsid w:val="00D7670B"/>
    <w:rsid w:val="00D76A4A"/>
    <w:rsid w:val="00D76AFC"/>
    <w:rsid w:val="00D805F1"/>
    <w:rsid w:val="00D8167F"/>
    <w:rsid w:val="00D81BFD"/>
    <w:rsid w:val="00D84C46"/>
    <w:rsid w:val="00D86A6D"/>
    <w:rsid w:val="00D9079A"/>
    <w:rsid w:val="00D90915"/>
    <w:rsid w:val="00D9255C"/>
    <w:rsid w:val="00D93499"/>
    <w:rsid w:val="00D93868"/>
    <w:rsid w:val="00D9392E"/>
    <w:rsid w:val="00D95AA0"/>
    <w:rsid w:val="00DA1CD2"/>
    <w:rsid w:val="00DA25FE"/>
    <w:rsid w:val="00DA433B"/>
    <w:rsid w:val="00DA5333"/>
    <w:rsid w:val="00DA5CC8"/>
    <w:rsid w:val="00DB0FCE"/>
    <w:rsid w:val="00DB112D"/>
    <w:rsid w:val="00DB1AAB"/>
    <w:rsid w:val="00DB3692"/>
    <w:rsid w:val="00DB3CA9"/>
    <w:rsid w:val="00DB440B"/>
    <w:rsid w:val="00DB48AC"/>
    <w:rsid w:val="00DB4C99"/>
    <w:rsid w:val="00DB5BC5"/>
    <w:rsid w:val="00DC1C42"/>
    <w:rsid w:val="00DC2DDF"/>
    <w:rsid w:val="00DC3108"/>
    <w:rsid w:val="00DC47F7"/>
    <w:rsid w:val="00DC4B1A"/>
    <w:rsid w:val="00DC54F2"/>
    <w:rsid w:val="00DD0CD2"/>
    <w:rsid w:val="00DD1D18"/>
    <w:rsid w:val="00DD26CE"/>
    <w:rsid w:val="00DD4A5F"/>
    <w:rsid w:val="00DD4DCD"/>
    <w:rsid w:val="00DD5921"/>
    <w:rsid w:val="00DD71B9"/>
    <w:rsid w:val="00DD7CC2"/>
    <w:rsid w:val="00DE0830"/>
    <w:rsid w:val="00DE0900"/>
    <w:rsid w:val="00DE0D86"/>
    <w:rsid w:val="00DE3A76"/>
    <w:rsid w:val="00DE3C53"/>
    <w:rsid w:val="00DE3EB9"/>
    <w:rsid w:val="00DE4589"/>
    <w:rsid w:val="00DE46D8"/>
    <w:rsid w:val="00DE47E3"/>
    <w:rsid w:val="00DE5048"/>
    <w:rsid w:val="00DE7746"/>
    <w:rsid w:val="00DE7C28"/>
    <w:rsid w:val="00DE7FE2"/>
    <w:rsid w:val="00DF0B8C"/>
    <w:rsid w:val="00DF1FCB"/>
    <w:rsid w:val="00DF20D8"/>
    <w:rsid w:val="00DF2839"/>
    <w:rsid w:val="00DF442B"/>
    <w:rsid w:val="00DF7BB7"/>
    <w:rsid w:val="00E00716"/>
    <w:rsid w:val="00E01663"/>
    <w:rsid w:val="00E022B8"/>
    <w:rsid w:val="00E025D0"/>
    <w:rsid w:val="00E02D16"/>
    <w:rsid w:val="00E032AF"/>
    <w:rsid w:val="00E040A8"/>
    <w:rsid w:val="00E053E1"/>
    <w:rsid w:val="00E06D32"/>
    <w:rsid w:val="00E0766A"/>
    <w:rsid w:val="00E11DE2"/>
    <w:rsid w:val="00E15D80"/>
    <w:rsid w:val="00E20B9D"/>
    <w:rsid w:val="00E22685"/>
    <w:rsid w:val="00E25572"/>
    <w:rsid w:val="00E26AA2"/>
    <w:rsid w:val="00E2790B"/>
    <w:rsid w:val="00E27936"/>
    <w:rsid w:val="00E27C9A"/>
    <w:rsid w:val="00E305C7"/>
    <w:rsid w:val="00E30B90"/>
    <w:rsid w:val="00E31083"/>
    <w:rsid w:val="00E319E4"/>
    <w:rsid w:val="00E351F5"/>
    <w:rsid w:val="00E3540E"/>
    <w:rsid w:val="00E3543E"/>
    <w:rsid w:val="00E36CAD"/>
    <w:rsid w:val="00E370E2"/>
    <w:rsid w:val="00E41A86"/>
    <w:rsid w:val="00E41A87"/>
    <w:rsid w:val="00E43E3F"/>
    <w:rsid w:val="00E4527B"/>
    <w:rsid w:val="00E46824"/>
    <w:rsid w:val="00E47786"/>
    <w:rsid w:val="00E50FFC"/>
    <w:rsid w:val="00E51232"/>
    <w:rsid w:val="00E5130E"/>
    <w:rsid w:val="00E55993"/>
    <w:rsid w:val="00E56A21"/>
    <w:rsid w:val="00E56AF7"/>
    <w:rsid w:val="00E61BAC"/>
    <w:rsid w:val="00E61FAE"/>
    <w:rsid w:val="00E64C88"/>
    <w:rsid w:val="00E65458"/>
    <w:rsid w:val="00E65778"/>
    <w:rsid w:val="00E753F6"/>
    <w:rsid w:val="00E7559F"/>
    <w:rsid w:val="00E758E9"/>
    <w:rsid w:val="00E761D0"/>
    <w:rsid w:val="00E76F31"/>
    <w:rsid w:val="00E76F61"/>
    <w:rsid w:val="00E8020B"/>
    <w:rsid w:val="00E817B3"/>
    <w:rsid w:val="00E8673D"/>
    <w:rsid w:val="00E8778D"/>
    <w:rsid w:val="00E879FA"/>
    <w:rsid w:val="00E87B7D"/>
    <w:rsid w:val="00E90F81"/>
    <w:rsid w:val="00E923C1"/>
    <w:rsid w:val="00E93755"/>
    <w:rsid w:val="00EA1E98"/>
    <w:rsid w:val="00EA508E"/>
    <w:rsid w:val="00EA5A44"/>
    <w:rsid w:val="00EA5B65"/>
    <w:rsid w:val="00EA78E8"/>
    <w:rsid w:val="00EB0288"/>
    <w:rsid w:val="00EB12CE"/>
    <w:rsid w:val="00EB1E40"/>
    <w:rsid w:val="00EB1F75"/>
    <w:rsid w:val="00EB5638"/>
    <w:rsid w:val="00EB61D6"/>
    <w:rsid w:val="00EC1B05"/>
    <w:rsid w:val="00EC1FAD"/>
    <w:rsid w:val="00EC2693"/>
    <w:rsid w:val="00EC3666"/>
    <w:rsid w:val="00EC7280"/>
    <w:rsid w:val="00EC737E"/>
    <w:rsid w:val="00ED14F2"/>
    <w:rsid w:val="00ED26B7"/>
    <w:rsid w:val="00ED4231"/>
    <w:rsid w:val="00ED43BC"/>
    <w:rsid w:val="00ED53AA"/>
    <w:rsid w:val="00ED5822"/>
    <w:rsid w:val="00ED5F0F"/>
    <w:rsid w:val="00ED5F7E"/>
    <w:rsid w:val="00ED7466"/>
    <w:rsid w:val="00EE0A83"/>
    <w:rsid w:val="00EE1AF9"/>
    <w:rsid w:val="00EE5A6F"/>
    <w:rsid w:val="00EE5FDC"/>
    <w:rsid w:val="00EE785F"/>
    <w:rsid w:val="00EF048A"/>
    <w:rsid w:val="00EF1511"/>
    <w:rsid w:val="00EF28C9"/>
    <w:rsid w:val="00EF4F42"/>
    <w:rsid w:val="00EF6D70"/>
    <w:rsid w:val="00F0006C"/>
    <w:rsid w:val="00F07681"/>
    <w:rsid w:val="00F07CC5"/>
    <w:rsid w:val="00F11587"/>
    <w:rsid w:val="00F1285E"/>
    <w:rsid w:val="00F14322"/>
    <w:rsid w:val="00F14F3A"/>
    <w:rsid w:val="00F1580A"/>
    <w:rsid w:val="00F1627E"/>
    <w:rsid w:val="00F20810"/>
    <w:rsid w:val="00F21BC7"/>
    <w:rsid w:val="00F232A1"/>
    <w:rsid w:val="00F243DC"/>
    <w:rsid w:val="00F255E1"/>
    <w:rsid w:val="00F260BB"/>
    <w:rsid w:val="00F261EF"/>
    <w:rsid w:val="00F30614"/>
    <w:rsid w:val="00F31A97"/>
    <w:rsid w:val="00F33A54"/>
    <w:rsid w:val="00F33AED"/>
    <w:rsid w:val="00F34B5F"/>
    <w:rsid w:val="00F35148"/>
    <w:rsid w:val="00F3536B"/>
    <w:rsid w:val="00F35897"/>
    <w:rsid w:val="00F41457"/>
    <w:rsid w:val="00F4179D"/>
    <w:rsid w:val="00F436A1"/>
    <w:rsid w:val="00F44CCA"/>
    <w:rsid w:val="00F45098"/>
    <w:rsid w:val="00F453F6"/>
    <w:rsid w:val="00F46691"/>
    <w:rsid w:val="00F508A1"/>
    <w:rsid w:val="00F50A71"/>
    <w:rsid w:val="00F51708"/>
    <w:rsid w:val="00F5221F"/>
    <w:rsid w:val="00F52FAA"/>
    <w:rsid w:val="00F53B99"/>
    <w:rsid w:val="00F55185"/>
    <w:rsid w:val="00F5638B"/>
    <w:rsid w:val="00F609FE"/>
    <w:rsid w:val="00F60EB3"/>
    <w:rsid w:val="00F66B88"/>
    <w:rsid w:val="00F66E99"/>
    <w:rsid w:val="00F70267"/>
    <w:rsid w:val="00F730BD"/>
    <w:rsid w:val="00F75738"/>
    <w:rsid w:val="00F75EC6"/>
    <w:rsid w:val="00F77920"/>
    <w:rsid w:val="00F82507"/>
    <w:rsid w:val="00F8437F"/>
    <w:rsid w:val="00F908D6"/>
    <w:rsid w:val="00F91C05"/>
    <w:rsid w:val="00F91DDD"/>
    <w:rsid w:val="00F9234F"/>
    <w:rsid w:val="00F93AB8"/>
    <w:rsid w:val="00F948FC"/>
    <w:rsid w:val="00F951DE"/>
    <w:rsid w:val="00F959F3"/>
    <w:rsid w:val="00FA16A6"/>
    <w:rsid w:val="00FA385C"/>
    <w:rsid w:val="00FA3D09"/>
    <w:rsid w:val="00FA412B"/>
    <w:rsid w:val="00FA4289"/>
    <w:rsid w:val="00FA47E9"/>
    <w:rsid w:val="00FA5575"/>
    <w:rsid w:val="00FA6ADF"/>
    <w:rsid w:val="00FB07AF"/>
    <w:rsid w:val="00FB24B4"/>
    <w:rsid w:val="00FB257B"/>
    <w:rsid w:val="00FB39DA"/>
    <w:rsid w:val="00FB4AD9"/>
    <w:rsid w:val="00FB5A58"/>
    <w:rsid w:val="00FB6470"/>
    <w:rsid w:val="00FB66AA"/>
    <w:rsid w:val="00FC38A9"/>
    <w:rsid w:val="00FC4B13"/>
    <w:rsid w:val="00FC5AC2"/>
    <w:rsid w:val="00FC63E0"/>
    <w:rsid w:val="00FD0527"/>
    <w:rsid w:val="00FD0C36"/>
    <w:rsid w:val="00FD6768"/>
    <w:rsid w:val="00FD6976"/>
    <w:rsid w:val="00FD724D"/>
    <w:rsid w:val="00FE0F51"/>
    <w:rsid w:val="00FE14A1"/>
    <w:rsid w:val="00FE4B55"/>
    <w:rsid w:val="00FE781B"/>
    <w:rsid w:val="00FE7F77"/>
    <w:rsid w:val="00FF31CE"/>
    <w:rsid w:val="00FF3F88"/>
    <w:rsid w:val="00FF587C"/>
    <w:rsid w:val="00FF7C3B"/>
    <w:rsid w:val="0B373775"/>
    <w:rsid w:val="0F14694C"/>
    <w:rsid w:val="18F273F7"/>
    <w:rsid w:val="1CEF7F37"/>
    <w:rsid w:val="23344139"/>
    <w:rsid w:val="23CB2523"/>
    <w:rsid w:val="2D6244AE"/>
    <w:rsid w:val="322D683A"/>
    <w:rsid w:val="328046A7"/>
    <w:rsid w:val="3D003A89"/>
    <w:rsid w:val="3DC14232"/>
    <w:rsid w:val="42C61E92"/>
    <w:rsid w:val="42FD07AE"/>
    <w:rsid w:val="438A4093"/>
    <w:rsid w:val="4D2D311B"/>
    <w:rsid w:val="544A6522"/>
    <w:rsid w:val="547E0400"/>
    <w:rsid w:val="558F6A4D"/>
    <w:rsid w:val="581B5D38"/>
    <w:rsid w:val="5B283AF6"/>
    <w:rsid w:val="5C981C48"/>
    <w:rsid w:val="5E3E6CA0"/>
    <w:rsid w:val="603B582C"/>
    <w:rsid w:val="66151F9D"/>
    <w:rsid w:val="6C41399A"/>
    <w:rsid w:val="6C8C5BFF"/>
    <w:rsid w:val="71C823A7"/>
    <w:rsid w:val="74E958D8"/>
    <w:rsid w:val="7D106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unhideWhenUsed="0"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F6"/>
    <w:pPr>
      <w:spacing w:line="520" w:lineRule="exact"/>
      <w:ind w:firstLineChars="228" w:firstLine="638"/>
    </w:pPr>
    <w:rPr>
      <w:rFonts w:ascii="仿宋" w:eastAsia="仿宋" w:hAnsi="仿宋" w:cs="宋体"/>
      <w:kern w:val="2"/>
      <w:sz w:val="28"/>
      <w:szCs w:val="28"/>
    </w:rPr>
  </w:style>
  <w:style w:type="paragraph" w:styleId="1">
    <w:name w:val="heading 1"/>
    <w:basedOn w:val="a"/>
    <w:next w:val="a"/>
    <w:link w:val="1Char"/>
    <w:uiPriority w:val="9"/>
    <w:qFormat/>
    <w:rsid w:val="001002F6"/>
    <w:pPr>
      <w:ind w:firstLineChars="0" w:firstLine="0"/>
      <w:jc w:val="center"/>
      <w:outlineLvl w:val="0"/>
    </w:pPr>
    <w:rPr>
      <w:b/>
      <w:bCs/>
      <w:sz w:val="44"/>
      <w:szCs w:val="44"/>
    </w:rPr>
  </w:style>
  <w:style w:type="paragraph" w:styleId="2">
    <w:name w:val="heading 2"/>
    <w:basedOn w:val="a"/>
    <w:next w:val="a"/>
    <w:link w:val="2Char"/>
    <w:uiPriority w:val="9"/>
    <w:unhideWhenUsed/>
    <w:qFormat/>
    <w:rsid w:val="001002F6"/>
    <w:pPr>
      <w:spacing w:before="120" w:after="120" w:line="240" w:lineRule="auto"/>
      <w:ind w:left="720" w:firstLineChars="0" w:firstLine="0"/>
      <w:jc w:val="both"/>
      <w:outlineLvl w:val="1"/>
    </w:pPr>
    <w:rPr>
      <w:rFonts w:cs="仿宋"/>
      <w:b/>
      <w:bCs/>
    </w:rPr>
  </w:style>
  <w:style w:type="paragraph" w:styleId="3">
    <w:name w:val="heading 3"/>
    <w:basedOn w:val="2"/>
    <w:next w:val="a"/>
    <w:link w:val="3Char"/>
    <w:uiPriority w:val="9"/>
    <w:unhideWhenUsed/>
    <w:qFormat/>
    <w:rsid w:val="001002F6"/>
    <w:pPr>
      <w:outlineLvl w:val="2"/>
    </w:pPr>
  </w:style>
  <w:style w:type="paragraph" w:styleId="4">
    <w:name w:val="heading 4"/>
    <w:basedOn w:val="a"/>
    <w:next w:val="a"/>
    <w:link w:val="4Char"/>
    <w:uiPriority w:val="9"/>
    <w:unhideWhenUsed/>
    <w:qFormat/>
    <w:rsid w:val="001002F6"/>
    <w:pPr>
      <w:spacing w:before="120" w:after="120"/>
      <w:ind w:left="720" w:firstLineChars="0" w:firstLine="0"/>
      <w:jc w:val="both"/>
      <w:outlineLvl w:val="3"/>
    </w:pPr>
    <w:rPr>
      <w:rFonts w:cs="仿宋"/>
      <w:b/>
      <w:bCs/>
      <w:u w:val="single"/>
    </w:rPr>
  </w:style>
  <w:style w:type="paragraph" w:styleId="5">
    <w:name w:val="heading 5"/>
    <w:basedOn w:val="4"/>
    <w:next w:val="a"/>
    <w:link w:val="5Char"/>
    <w:uiPriority w:val="9"/>
    <w:unhideWhenUsed/>
    <w:qFormat/>
    <w:rsid w:val="001002F6"/>
    <w:pPr>
      <w:outlineLvl w:val="4"/>
    </w:pPr>
    <w:rPr>
      <w:u w:val="dotted"/>
    </w:rPr>
  </w:style>
  <w:style w:type="paragraph" w:styleId="6">
    <w:name w:val="heading 6"/>
    <w:basedOn w:val="a"/>
    <w:next w:val="a"/>
    <w:link w:val="6Char"/>
    <w:uiPriority w:val="9"/>
    <w:unhideWhenUsed/>
    <w:qFormat/>
    <w:rsid w:val="001002F6"/>
    <w:pPr>
      <w:ind w:firstLine="64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002F6"/>
    <w:pPr>
      <w:ind w:firstLine="0"/>
    </w:pPr>
    <w:rPr>
      <w:rFonts w:asciiTheme="minorHAnsi" w:eastAsiaTheme="minorHAnsi"/>
      <w:sz w:val="22"/>
      <w:szCs w:val="22"/>
    </w:rPr>
  </w:style>
  <w:style w:type="paragraph" w:styleId="a3">
    <w:name w:val="Normal Indent"/>
    <w:basedOn w:val="a"/>
    <w:uiPriority w:val="99"/>
    <w:unhideWhenUsed/>
    <w:qFormat/>
    <w:rsid w:val="001002F6"/>
    <w:pPr>
      <w:ind w:firstLineChars="200" w:firstLine="420"/>
    </w:pPr>
    <w:rPr>
      <w:rFonts w:asciiTheme="minorHAnsi" w:eastAsiaTheme="minorEastAsia" w:hAnsiTheme="minorHAnsi" w:cstheme="minorBidi"/>
    </w:rPr>
  </w:style>
  <w:style w:type="paragraph" w:styleId="a4">
    <w:name w:val="Document Map"/>
    <w:basedOn w:val="a"/>
    <w:link w:val="Char"/>
    <w:uiPriority w:val="99"/>
    <w:semiHidden/>
    <w:unhideWhenUsed/>
    <w:qFormat/>
    <w:rsid w:val="001002F6"/>
    <w:rPr>
      <w:rFonts w:ascii="宋体" w:eastAsia="宋体"/>
      <w:sz w:val="18"/>
      <w:szCs w:val="18"/>
    </w:rPr>
  </w:style>
  <w:style w:type="paragraph" w:styleId="a5">
    <w:name w:val="annotation text"/>
    <w:basedOn w:val="a"/>
    <w:link w:val="Char0"/>
    <w:uiPriority w:val="99"/>
    <w:semiHidden/>
    <w:unhideWhenUsed/>
    <w:qFormat/>
    <w:rsid w:val="001002F6"/>
  </w:style>
  <w:style w:type="paragraph" w:styleId="a6">
    <w:name w:val="Body Text Indent"/>
    <w:basedOn w:val="a"/>
    <w:link w:val="Char1"/>
    <w:uiPriority w:val="99"/>
    <w:semiHidden/>
    <w:unhideWhenUsed/>
    <w:qFormat/>
    <w:rsid w:val="001002F6"/>
    <w:pPr>
      <w:spacing w:after="120"/>
      <w:ind w:leftChars="200" w:left="420"/>
    </w:pPr>
  </w:style>
  <w:style w:type="paragraph" w:styleId="50">
    <w:name w:val="toc 5"/>
    <w:basedOn w:val="5"/>
    <w:next w:val="5"/>
    <w:uiPriority w:val="39"/>
    <w:unhideWhenUsed/>
    <w:qFormat/>
    <w:rsid w:val="001002F6"/>
    <w:pPr>
      <w:spacing w:before="0" w:after="0"/>
      <w:ind w:left="0" w:firstLineChars="228" w:firstLine="228"/>
      <w:jc w:val="left"/>
      <w:outlineLvl w:val="9"/>
    </w:pPr>
    <w:rPr>
      <w:rFonts w:asciiTheme="minorHAnsi" w:eastAsiaTheme="minorHAnsi" w:cs="宋体"/>
      <w:b w:val="0"/>
      <w:bCs w:val="0"/>
      <w:sz w:val="22"/>
      <w:szCs w:val="22"/>
      <w:u w:val="none"/>
    </w:rPr>
  </w:style>
  <w:style w:type="paragraph" w:styleId="30">
    <w:name w:val="toc 3"/>
    <w:basedOn w:val="2"/>
    <w:next w:val="2"/>
    <w:uiPriority w:val="39"/>
    <w:qFormat/>
    <w:rsid w:val="001002F6"/>
    <w:pPr>
      <w:spacing w:before="0" w:after="0" w:line="520" w:lineRule="exact"/>
      <w:ind w:left="0" w:firstLineChars="228" w:firstLine="228"/>
      <w:jc w:val="left"/>
      <w:outlineLvl w:val="9"/>
    </w:pPr>
    <w:rPr>
      <w:rFonts w:asciiTheme="minorHAnsi" w:eastAsiaTheme="minorHAnsi" w:cs="宋体"/>
      <w:b w:val="0"/>
      <w:bCs w:val="0"/>
      <w:smallCaps/>
      <w:sz w:val="22"/>
      <w:szCs w:val="22"/>
    </w:rPr>
  </w:style>
  <w:style w:type="paragraph" w:styleId="8">
    <w:name w:val="toc 8"/>
    <w:basedOn w:val="a"/>
    <w:next w:val="a"/>
    <w:uiPriority w:val="39"/>
    <w:unhideWhenUsed/>
    <w:qFormat/>
    <w:rsid w:val="001002F6"/>
    <w:pPr>
      <w:ind w:firstLine="0"/>
    </w:pPr>
    <w:rPr>
      <w:rFonts w:asciiTheme="minorHAnsi" w:eastAsiaTheme="minorHAnsi"/>
      <w:sz w:val="22"/>
      <w:szCs w:val="22"/>
    </w:rPr>
  </w:style>
  <w:style w:type="paragraph" w:styleId="a7">
    <w:name w:val="Date"/>
    <w:basedOn w:val="a"/>
    <w:next w:val="a"/>
    <w:link w:val="Char2"/>
    <w:uiPriority w:val="99"/>
    <w:semiHidden/>
    <w:unhideWhenUsed/>
    <w:qFormat/>
    <w:rsid w:val="001002F6"/>
    <w:pPr>
      <w:ind w:leftChars="2500" w:left="100"/>
    </w:pPr>
  </w:style>
  <w:style w:type="paragraph" w:styleId="a8">
    <w:name w:val="Balloon Text"/>
    <w:basedOn w:val="a"/>
    <w:link w:val="Char3"/>
    <w:uiPriority w:val="99"/>
    <w:semiHidden/>
    <w:unhideWhenUsed/>
    <w:qFormat/>
    <w:rsid w:val="001002F6"/>
    <w:rPr>
      <w:sz w:val="18"/>
      <w:szCs w:val="18"/>
    </w:rPr>
  </w:style>
  <w:style w:type="paragraph" w:styleId="a9">
    <w:name w:val="footer"/>
    <w:basedOn w:val="a"/>
    <w:link w:val="Char4"/>
    <w:uiPriority w:val="99"/>
    <w:unhideWhenUsed/>
    <w:qFormat/>
    <w:rsid w:val="001002F6"/>
    <w:pPr>
      <w:tabs>
        <w:tab w:val="center" w:pos="4153"/>
        <w:tab w:val="right" w:pos="8306"/>
      </w:tabs>
      <w:snapToGrid w:val="0"/>
    </w:pPr>
    <w:rPr>
      <w:sz w:val="18"/>
      <w:szCs w:val="18"/>
    </w:rPr>
  </w:style>
  <w:style w:type="paragraph" w:styleId="aa">
    <w:name w:val="header"/>
    <w:basedOn w:val="a"/>
    <w:link w:val="Char5"/>
    <w:uiPriority w:val="99"/>
    <w:unhideWhenUsed/>
    <w:qFormat/>
    <w:rsid w:val="001002F6"/>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unhideWhenUsed/>
    <w:qFormat/>
    <w:rsid w:val="001002F6"/>
    <w:pPr>
      <w:spacing w:before="360" w:after="360"/>
      <w:ind w:firstLineChars="228" w:firstLine="228"/>
      <w:jc w:val="left"/>
      <w:outlineLvl w:val="9"/>
    </w:pPr>
    <w:rPr>
      <w:rFonts w:asciiTheme="minorHAnsi" w:eastAsiaTheme="minorHAnsi"/>
      <w:caps/>
      <w:sz w:val="22"/>
      <w:szCs w:val="22"/>
      <w:u w:val="single"/>
    </w:rPr>
  </w:style>
  <w:style w:type="paragraph" w:styleId="40">
    <w:name w:val="toc 4"/>
    <w:basedOn w:val="4"/>
    <w:next w:val="4"/>
    <w:uiPriority w:val="39"/>
    <w:unhideWhenUsed/>
    <w:qFormat/>
    <w:rsid w:val="001002F6"/>
    <w:pPr>
      <w:spacing w:before="0" w:after="0"/>
      <w:ind w:left="0" w:firstLineChars="228" w:firstLine="228"/>
      <w:jc w:val="left"/>
      <w:outlineLvl w:val="9"/>
    </w:pPr>
    <w:rPr>
      <w:rFonts w:asciiTheme="minorHAnsi" w:eastAsiaTheme="minorHAnsi" w:cs="宋体"/>
      <w:b w:val="0"/>
      <w:bCs w:val="0"/>
      <w:sz w:val="22"/>
      <w:szCs w:val="22"/>
      <w:u w:val="none"/>
    </w:rPr>
  </w:style>
  <w:style w:type="paragraph" w:styleId="60">
    <w:name w:val="toc 6"/>
    <w:basedOn w:val="6"/>
    <w:next w:val="6"/>
    <w:uiPriority w:val="39"/>
    <w:unhideWhenUsed/>
    <w:qFormat/>
    <w:rsid w:val="001002F6"/>
    <w:pPr>
      <w:ind w:firstLine="0"/>
      <w:outlineLvl w:val="9"/>
    </w:pPr>
    <w:rPr>
      <w:rFonts w:asciiTheme="minorHAnsi" w:eastAsiaTheme="minorHAnsi"/>
      <w:b w:val="0"/>
      <w:bCs w:val="0"/>
      <w:sz w:val="22"/>
      <w:szCs w:val="22"/>
    </w:rPr>
  </w:style>
  <w:style w:type="paragraph" w:styleId="20">
    <w:name w:val="toc 2"/>
    <w:basedOn w:val="a"/>
    <w:next w:val="a"/>
    <w:uiPriority w:val="39"/>
    <w:unhideWhenUsed/>
    <w:qFormat/>
    <w:rsid w:val="001002F6"/>
    <w:pPr>
      <w:ind w:firstLine="0"/>
    </w:pPr>
    <w:rPr>
      <w:rFonts w:asciiTheme="minorHAnsi" w:eastAsiaTheme="minorHAnsi"/>
      <w:b/>
      <w:bCs/>
      <w:smallCaps/>
      <w:sz w:val="22"/>
      <w:szCs w:val="22"/>
    </w:rPr>
  </w:style>
  <w:style w:type="paragraph" w:styleId="9">
    <w:name w:val="toc 9"/>
    <w:basedOn w:val="a"/>
    <w:next w:val="a"/>
    <w:uiPriority w:val="39"/>
    <w:unhideWhenUsed/>
    <w:qFormat/>
    <w:rsid w:val="001002F6"/>
    <w:pPr>
      <w:ind w:firstLine="0"/>
    </w:pPr>
    <w:rPr>
      <w:rFonts w:asciiTheme="minorHAnsi" w:eastAsiaTheme="minorHAnsi"/>
      <w:sz w:val="22"/>
      <w:szCs w:val="22"/>
    </w:rPr>
  </w:style>
  <w:style w:type="paragraph" w:styleId="ab">
    <w:name w:val="annotation subject"/>
    <w:basedOn w:val="a5"/>
    <w:next w:val="a5"/>
    <w:link w:val="Char6"/>
    <w:uiPriority w:val="99"/>
    <w:semiHidden/>
    <w:unhideWhenUsed/>
    <w:qFormat/>
    <w:rsid w:val="001002F6"/>
    <w:rPr>
      <w:b/>
      <w:bCs/>
    </w:rPr>
  </w:style>
  <w:style w:type="paragraph" w:styleId="21">
    <w:name w:val="Body Text First Indent 2"/>
    <w:basedOn w:val="a6"/>
    <w:link w:val="2Char0"/>
    <w:uiPriority w:val="99"/>
    <w:unhideWhenUsed/>
    <w:qFormat/>
    <w:rsid w:val="001002F6"/>
    <w:pPr>
      <w:ind w:firstLineChars="200" w:firstLine="420"/>
    </w:pPr>
  </w:style>
  <w:style w:type="table" w:styleId="ac">
    <w:name w:val="Table Grid"/>
    <w:basedOn w:val="a1"/>
    <w:uiPriority w:val="39"/>
    <w:qFormat/>
    <w:rsid w:val="00100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1002F6"/>
    <w:rPr>
      <w:b/>
      <w:bCs/>
    </w:rPr>
  </w:style>
  <w:style w:type="character" w:styleId="ae">
    <w:name w:val="FollowedHyperlink"/>
    <w:basedOn w:val="a0"/>
    <w:uiPriority w:val="99"/>
    <w:semiHidden/>
    <w:unhideWhenUsed/>
    <w:qFormat/>
    <w:rsid w:val="001002F6"/>
    <w:rPr>
      <w:color w:val="954F72" w:themeColor="followedHyperlink"/>
      <w:u w:val="single"/>
    </w:rPr>
  </w:style>
  <w:style w:type="character" w:styleId="af">
    <w:name w:val="Hyperlink"/>
    <w:basedOn w:val="a0"/>
    <w:uiPriority w:val="99"/>
    <w:unhideWhenUsed/>
    <w:qFormat/>
    <w:rsid w:val="001002F6"/>
    <w:rPr>
      <w:color w:val="0563C1" w:themeColor="hyperlink"/>
      <w:u w:val="single"/>
    </w:rPr>
  </w:style>
  <w:style w:type="character" w:styleId="af0">
    <w:name w:val="annotation reference"/>
    <w:qFormat/>
    <w:rsid w:val="001002F6"/>
    <w:rPr>
      <w:sz w:val="21"/>
      <w:szCs w:val="21"/>
    </w:rPr>
  </w:style>
  <w:style w:type="character" w:customStyle="1" w:styleId="Char5">
    <w:name w:val="页眉 Char"/>
    <w:basedOn w:val="a0"/>
    <w:link w:val="aa"/>
    <w:uiPriority w:val="99"/>
    <w:qFormat/>
    <w:rsid w:val="001002F6"/>
    <w:rPr>
      <w:sz w:val="18"/>
      <w:szCs w:val="18"/>
    </w:rPr>
  </w:style>
  <w:style w:type="character" w:customStyle="1" w:styleId="Char4">
    <w:name w:val="页脚 Char"/>
    <w:basedOn w:val="a0"/>
    <w:link w:val="a9"/>
    <w:uiPriority w:val="99"/>
    <w:qFormat/>
    <w:rsid w:val="001002F6"/>
    <w:rPr>
      <w:sz w:val="18"/>
      <w:szCs w:val="18"/>
    </w:rPr>
  </w:style>
  <w:style w:type="paragraph" w:customStyle="1" w:styleId="af1">
    <w:name w:val="文档正文"/>
    <w:basedOn w:val="a"/>
    <w:qFormat/>
    <w:rsid w:val="001002F6"/>
    <w:pPr>
      <w:adjustRightInd w:val="0"/>
      <w:spacing w:line="480" w:lineRule="atLeast"/>
      <w:ind w:firstLineChars="200" w:firstLine="480"/>
      <w:textAlignment w:val="baseline"/>
    </w:pPr>
    <w:rPr>
      <w:rFonts w:ascii="宋体" w:hAnsi="Arial"/>
      <w:sz w:val="24"/>
    </w:rPr>
  </w:style>
  <w:style w:type="paragraph" w:customStyle="1" w:styleId="ED">
    <w:name w:val="ED"/>
    <w:basedOn w:val="a"/>
    <w:qFormat/>
    <w:rsid w:val="001002F6"/>
    <w:pPr>
      <w:spacing w:line="440" w:lineRule="exact"/>
      <w:ind w:firstLineChars="200" w:firstLine="480"/>
    </w:pPr>
    <w:rPr>
      <w:sz w:val="24"/>
    </w:rPr>
  </w:style>
  <w:style w:type="character" w:customStyle="1" w:styleId="1Char">
    <w:name w:val="标题 1 Char"/>
    <w:basedOn w:val="a0"/>
    <w:link w:val="1"/>
    <w:uiPriority w:val="9"/>
    <w:qFormat/>
    <w:rsid w:val="001002F6"/>
    <w:rPr>
      <w:rFonts w:ascii="仿宋" w:eastAsia="仿宋" w:hAnsi="仿宋" w:cs="宋体"/>
      <w:b/>
      <w:bCs/>
      <w:kern w:val="2"/>
      <w:sz w:val="44"/>
      <w:szCs w:val="44"/>
    </w:rPr>
  </w:style>
  <w:style w:type="character" w:customStyle="1" w:styleId="Char0">
    <w:name w:val="批注文字 Char"/>
    <w:basedOn w:val="a0"/>
    <w:link w:val="a5"/>
    <w:uiPriority w:val="99"/>
    <w:semiHidden/>
    <w:qFormat/>
    <w:rsid w:val="001002F6"/>
    <w:rPr>
      <w:rFonts w:ascii="Times New Roman" w:eastAsia="宋体" w:hAnsi="Times New Roman" w:cs="Times New Roman"/>
      <w:szCs w:val="24"/>
    </w:rPr>
  </w:style>
  <w:style w:type="character" w:customStyle="1" w:styleId="Char6">
    <w:name w:val="批注主题 Char"/>
    <w:basedOn w:val="Char0"/>
    <w:link w:val="ab"/>
    <w:uiPriority w:val="99"/>
    <w:semiHidden/>
    <w:qFormat/>
    <w:rsid w:val="001002F6"/>
    <w:rPr>
      <w:rFonts w:ascii="Times New Roman" w:eastAsia="宋体" w:hAnsi="Times New Roman" w:cs="Times New Roman"/>
      <w:b/>
      <w:bCs/>
      <w:szCs w:val="24"/>
    </w:rPr>
  </w:style>
  <w:style w:type="character" w:customStyle="1" w:styleId="2Char">
    <w:name w:val="标题 2 Char"/>
    <w:basedOn w:val="a0"/>
    <w:link w:val="2"/>
    <w:uiPriority w:val="9"/>
    <w:qFormat/>
    <w:rsid w:val="001002F6"/>
    <w:rPr>
      <w:rFonts w:ascii="仿宋" w:eastAsia="仿宋" w:hAnsi="仿宋" w:cs="仿宋"/>
      <w:b/>
      <w:bCs/>
      <w:kern w:val="2"/>
      <w:sz w:val="28"/>
      <w:szCs w:val="28"/>
    </w:rPr>
  </w:style>
  <w:style w:type="character" w:customStyle="1" w:styleId="3Char">
    <w:name w:val="标题 3 Char"/>
    <w:basedOn w:val="a0"/>
    <w:link w:val="3"/>
    <w:uiPriority w:val="9"/>
    <w:qFormat/>
    <w:rsid w:val="001002F6"/>
    <w:rPr>
      <w:rFonts w:ascii="仿宋" w:eastAsia="仿宋" w:hAnsi="仿宋" w:cs="仿宋"/>
      <w:b/>
      <w:kern w:val="2"/>
      <w:sz w:val="28"/>
      <w:szCs w:val="28"/>
    </w:rPr>
  </w:style>
  <w:style w:type="paragraph" w:styleId="af2">
    <w:name w:val="List Paragraph"/>
    <w:basedOn w:val="a"/>
    <w:uiPriority w:val="34"/>
    <w:qFormat/>
    <w:rsid w:val="001002F6"/>
    <w:pPr>
      <w:ind w:firstLineChars="200" w:firstLine="420"/>
    </w:pPr>
  </w:style>
  <w:style w:type="paragraph" w:customStyle="1" w:styleId="TOC1">
    <w:name w:val="TOC 标题1"/>
    <w:basedOn w:val="1"/>
    <w:next w:val="a"/>
    <w:uiPriority w:val="39"/>
    <w:unhideWhenUsed/>
    <w:qFormat/>
    <w:rsid w:val="001002F6"/>
    <w:pPr>
      <w:keepNext/>
      <w:keepLines/>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character" w:customStyle="1" w:styleId="4Char">
    <w:name w:val="标题 4 Char"/>
    <w:basedOn w:val="a0"/>
    <w:link w:val="4"/>
    <w:uiPriority w:val="9"/>
    <w:qFormat/>
    <w:rsid w:val="001002F6"/>
    <w:rPr>
      <w:rFonts w:ascii="仿宋" w:eastAsia="仿宋" w:hAnsi="仿宋" w:cs="仿宋"/>
      <w:b/>
      <w:bCs/>
      <w:kern w:val="2"/>
      <w:sz w:val="28"/>
      <w:szCs w:val="28"/>
      <w:u w:val="single"/>
    </w:rPr>
  </w:style>
  <w:style w:type="character" w:customStyle="1" w:styleId="5Char">
    <w:name w:val="标题 5 Char"/>
    <w:basedOn w:val="a0"/>
    <w:link w:val="5"/>
    <w:uiPriority w:val="9"/>
    <w:qFormat/>
    <w:rsid w:val="001002F6"/>
    <w:rPr>
      <w:rFonts w:ascii="仿宋" w:eastAsia="仿宋" w:hAnsi="仿宋" w:cs="仿宋"/>
      <w:b/>
      <w:bCs/>
      <w:kern w:val="2"/>
      <w:sz w:val="28"/>
      <w:szCs w:val="28"/>
      <w:u w:val="dotted"/>
    </w:rPr>
  </w:style>
  <w:style w:type="character" w:customStyle="1" w:styleId="Char1">
    <w:name w:val="正文文本缩进 Char"/>
    <w:basedOn w:val="a0"/>
    <w:link w:val="a6"/>
    <w:uiPriority w:val="99"/>
    <w:semiHidden/>
    <w:qFormat/>
    <w:rsid w:val="001002F6"/>
    <w:rPr>
      <w:rFonts w:ascii="Times New Roman" w:eastAsia="宋体" w:hAnsi="Times New Roman" w:cs="Times New Roman"/>
      <w:szCs w:val="24"/>
    </w:rPr>
  </w:style>
  <w:style w:type="character" w:customStyle="1" w:styleId="2Char0">
    <w:name w:val="正文首行缩进 2 Char"/>
    <w:basedOn w:val="Char1"/>
    <w:link w:val="21"/>
    <w:uiPriority w:val="99"/>
    <w:qFormat/>
    <w:rsid w:val="001002F6"/>
    <w:rPr>
      <w:rFonts w:ascii="Times New Roman" w:eastAsia="宋体" w:hAnsi="Times New Roman" w:cs="Times New Roman"/>
      <w:szCs w:val="24"/>
    </w:rPr>
  </w:style>
  <w:style w:type="character" w:customStyle="1" w:styleId="Char2">
    <w:name w:val="日期 Char"/>
    <w:basedOn w:val="a0"/>
    <w:link w:val="a7"/>
    <w:uiPriority w:val="99"/>
    <w:semiHidden/>
    <w:qFormat/>
    <w:rsid w:val="001002F6"/>
    <w:rPr>
      <w:rFonts w:ascii="Times New Roman" w:eastAsia="宋体" w:hAnsi="Times New Roman" w:cs="Times New Roman"/>
      <w:szCs w:val="24"/>
    </w:rPr>
  </w:style>
  <w:style w:type="character" w:customStyle="1" w:styleId="Char3">
    <w:name w:val="批注框文本 Char"/>
    <w:basedOn w:val="a0"/>
    <w:link w:val="a8"/>
    <w:uiPriority w:val="99"/>
    <w:semiHidden/>
    <w:qFormat/>
    <w:rsid w:val="001002F6"/>
    <w:rPr>
      <w:rFonts w:ascii="Times New Roman" w:eastAsia="宋体" w:hAnsi="Times New Roman" w:cs="Times New Roman"/>
      <w:sz w:val="18"/>
      <w:szCs w:val="18"/>
    </w:rPr>
  </w:style>
  <w:style w:type="character" w:customStyle="1" w:styleId="6Char">
    <w:name w:val="标题 6 Char"/>
    <w:basedOn w:val="a0"/>
    <w:link w:val="6"/>
    <w:uiPriority w:val="9"/>
    <w:qFormat/>
    <w:rsid w:val="001002F6"/>
    <w:rPr>
      <w:rFonts w:ascii="仿宋" w:eastAsia="仿宋" w:hAnsi="仿宋" w:cs="宋体"/>
      <w:b/>
      <w:bCs/>
      <w:kern w:val="2"/>
      <w:sz w:val="28"/>
      <w:szCs w:val="28"/>
    </w:rPr>
  </w:style>
  <w:style w:type="character" w:customStyle="1" w:styleId="11">
    <w:name w:val="未处理的提及1"/>
    <w:basedOn w:val="a0"/>
    <w:uiPriority w:val="99"/>
    <w:semiHidden/>
    <w:unhideWhenUsed/>
    <w:qFormat/>
    <w:rsid w:val="001002F6"/>
    <w:rPr>
      <w:color w:val="605E5C"/>
      <w:shd w:val="clear" w:color="auto" w:fill="E1DFDD"/>
    </w:rPr>
  </w:style>
  <w:style w:type="paragraph" w:customStyle="1" w:styleId="TOC2">
    <w:name w:val="TOC 标题2"/>
    <w:basedOn w:val="1"/>
    <w:next w:val="a"/>
    <w:uiPriority w:val="39"/>
    <w:unhideWhenUsed/>
    <w:qFormat/>
    <w:rsid w:val="001002F6"/>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2">
    <w:name w:val="不明显强调1"/>
    <w:basedOn w:val="a0"/>
    <w:uiPriority w:val="19"/>
    <w:qFormat/>
    <w:rsid w:val="001002F6"/>
    <w:rPr>
      <w:i/>
      <w:iCs/>
      <w:color w:val="404040" w:themeColor="text1" w:themeTint="BF"/>
    </w:rPr>
  </w:style>
  <w:style w:type="character" w:customStyle="1" w:styleId="13">
    <w:name w:val="不明显参考1"/>
    <w:basedOn w:val="ad"/>
    <w:uiPriority w:val="31"/>
    <w:qFormat/>
    <w:rsid w:val="001002F6"/>
    <w:rPr>
      <w:color w:val="404040" w:themeColor="text1" w:themeTint="BF"/>
      <w:sz w:val="24"/>
      <w:szCs w:val="24"/>
    </w:rPr>
  </w:style>
  <w:style w:type="character" w:customStyle="1" w:styleId="22">
    <w:name w:val="不明显参考2"/>
    <w:basedOn w:val="ad"/>
    <w:uiPriority w:val="31"/>
    <w:qFormat/>
    <w:rsid w:val="001002F6"/>
    <w:rPr>
      <w:color w:val="404040" w:themeColor="text1" w:themeTint="BF"/>
      <w:sz w:val="24"/>
      <w:szCs w:val="24"/>
    </w:rPr>
  </w:style>
  <w:style w:type="paragraph" w:customStyle="1" w:styleId="WPSOffice1">
    <w:name w:val="WPSOffice手动目录 1"/>
    <w:qFormat/>
    <w:rsid w:val="001002F6"/>
  </w:style>
  <w:style w:type="paragraph" w:customStyle="1" w:styleId="WPSOffice2">
    <w:name w:val="WPSOffice手动目录 2"/>
    <w:qFormat/>
    <w:rsid w:val="001002F6"/>
    <w:pPr>
      <w:ind w:leftChars="200" w:left="200"/>
    </w:pPr>
  </w:style>
  <w:style w:type="character" w:customStyle="1" w:styleId="Char">
    <w:name w:val="文档结构图 Char"/>
    <w:basedOn w:val="a0"/>
    <w:link w:val="a4"/>
    <w:uiPriority w:val="99"/>
    <w:semiHidden/>
    <w:qFormat/>
    <w:rsid w:val="001002F6"/>
    <w:rPr>
      <w:rFonts w:ascii="宋体" w:hAnsi="仿宋" w:cs="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AAED-D7BF-4E3B-8589-9ED335E9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52</Pages>
  <Words>3563</Words>
  <Characters>20310</Characters>
  <Application>Microsoft Office Word</Application>
  <DocSecurity>0</DocSecurity>
  <Lines>169</Lines>
  <Paragraphs>47</Paragraphs>
  <ScaleCrop>false</ScaleCrop>
  <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蚩尤的夏天</cp:lastModifiedBy>
  <cp:revision>337</cp:revision>
  <cp:lastPrinted>2023-08-03T01:37:00Z</cp:lastPrinted>
  <dcterms:created xsi:type="dcterms:W3CDTF">2023-05-10T01:30:00Z</dcterms:created>
  <dcterms:modified xsi:type="dcterms:W3CDTF">2024-06-04T08:59:00Z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E441ECB72353435093E7BF9445A5DA5F_13</vt:lpwstr>
  </property>
</Properties>
</file>