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B9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2026安庆市首届龙舟赛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现场布置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单</w:t>
      </w:r>
    </w:p>
    <w:tbl>
      <w:tblPr>
        <w:tblStyle w:val="2"/>
        <w:tblW w:w="6375" w:type="pct"/>
        <w:tblInd w:w="-1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10"/>
        <w:gridCol w:w="2880"/>
        <w:gridCol w:w="656"/>
        <w:gridCol w:w="1316"/>
        <w:gridCol w:w="767"/>
        <w:gridCol w:w="689"/>
        <w:gridCol w:w="678"/>
        <w:gridCol w:w="1717"/>
      </w:tblGrid>
      <w:tr w14:paraId="1880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270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4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1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信息/要求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A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29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数量（约）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5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53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62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2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5C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比赛现场周边布置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道路指示牌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3m*6m*10块桁架搭建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D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0930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CB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2C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3m*6m*10块+黑胶喷绘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D4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A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3624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7D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整体规划图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3m*6m*4块桁架搭建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92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E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4DD7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EA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81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3m*6m*4块黑胶喷绘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78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A3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16ED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DD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注水道旗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5m高注水旗</w:t>
            </w:r>
          </w:p>
          <w:p w14:paraId="6BDA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（含旗帜画面制作）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C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8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6A92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A9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比赛队伍休息区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3m*6m*3m立体桁架搭建+喷绘画面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7F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7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4A0D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00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C1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一个棚子20个凳子</w:t>
            </w:r>
          </w:p>
          <w:p w14:paraId="1E5B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13个棚子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约260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E3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6A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0998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8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运动员侯赛区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3m*6m桁架搭建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E7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A8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7900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48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87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3m*6m+黑胶喷绘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E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30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7268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F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BC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3m*3m简易帐篷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0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02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4DBA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F0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运动员检录区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3m*6m桁架搭建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2F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4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01B8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06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1E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3m*6m+黑胶喷绘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CA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CF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61DB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8B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现场直播屏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皖江公园广场：P3户外高亮主屏8m*4m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9D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FE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24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AA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直播音响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（T2有源线阵）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6E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DF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F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5D93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FBD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C6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9B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9E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3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D2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16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1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34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F9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20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567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4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9F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F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现场直播屏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主会场观众区：P3户外高亮主屏8m*4m*2块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4F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0E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677E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2F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直播音响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（T2有源线阵）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2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8A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41EE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5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4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D9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45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D26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1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E9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41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03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3F3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4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7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现场直播屏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沿岸观众区：P3户外高亮主屏8m*4m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57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1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ECB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2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直播音响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（T2有源线阵）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F9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C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0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2E39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48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D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5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3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ED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C0A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8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4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EC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B9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BC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98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234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3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6A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直播屏</w:t>
            </w:r>
          </w:p>
          <w:p w14:paraId="1D2C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雷亚架6m*8m*4m*4套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A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FC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E0D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AF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A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配重吨桶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40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C0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6BA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29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龙舟赛</w:t>
            </w:r>
          </w:p>
          <w:p w14:paraId="66CA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主题美陈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龙舟展示+美陈造型打卡点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AA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A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27F4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1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观众席看台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舞台搭建24m*6m*2套（高度0.4m、0.6m、0.8m）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约288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8E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2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35C7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B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0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26*7m*2套全新加厚地毯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2F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53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0A22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C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B2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条桌+桌布围裙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约144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39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A7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7EAD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A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BA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贵宾椅+椅套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约288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0C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2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39A7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29B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文旅集市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3m*6m*3m立体桁架搭建+喷绘画面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5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B2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6192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D5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赞助商展示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3m*6m*3m立体桁架搭建+喷绘画面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租赁及制作</w:t>
            </w:r>
          </w:p>
        </w:tc>
      </w:tr>
      <w:tr w14:paraId="1BA4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主会场布置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 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20*7.8m拼装舞台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约156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F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DF7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2D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41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22*9m全新加厚地毯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约198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94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B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7720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B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舞台主背景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P3户外高亮主屏20*6m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44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6E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6FC8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1D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A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视频处理器（赛事直播）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66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5C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6F9B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7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72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反面桁架搭建20m*5m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4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91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EC6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2B7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雷亚架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20*6m*4m</w:t>
            </w:r>
          </w:p>
          <w:p w14:paraId="139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用于固定主背景造型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0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7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4FDE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1F4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舞台踏步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木工板制作含地毯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4D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A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0DA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4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台口斜屏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P3户外高亮显示屏1*11.5m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约11.5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3A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11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1CDF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F2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线阵音响设备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8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99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3F3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4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39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E1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1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8E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180C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49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51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DSP功放（4*1000W  8Ω）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BE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1C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F9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2781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6D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51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返听音箱（12”同轴音箱）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9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48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D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69D3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6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8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6D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E8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1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5B24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24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摄像平台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2m*4m*3块拼装舞台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54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82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0B6B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3D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彩虹机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开幕式用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D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5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5BFC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91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彩烟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开幕式用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约160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9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03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15C9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25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发言台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异形写真板制作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6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95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A5B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F2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仪式流程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点睛仪式道具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E5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80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73F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E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51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FC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D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160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44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19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2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01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B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A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0F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0E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2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A0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80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BB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84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96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28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3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FA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D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赛事起点检录音响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（T2有源线阵）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全频音箱（1*10”低音单元；1*3”高音单元）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89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16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0E39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ED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D3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超低音箱（1*18”低音单元）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9E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3C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66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46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0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D31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3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调音台（数字调音台）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C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4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AE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8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9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19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整套图片设计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设计人员驻点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B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2F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整场</w:t>
            </w:r>
          </w:p>
        </w:tc>
      </w:tr>
      <w:tr w14:paraId="621D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E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摄像高台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雷亚架4m*4m*4m*3套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B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E4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7E41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EAB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7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主题画面包装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90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0821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FF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望远镜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00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9A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23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00BC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FC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 件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嘉宾证、裁判证、运动员证、工作证……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约500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8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24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1EB6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F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颁奖牌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奖牌（冠亚季军）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D9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B8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47B9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F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D2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奖杯（冠亚季军）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22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5A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7A4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40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F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木质奖牌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16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9F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3226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75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</w:t>
            </w:r>
          </w:p>
          <w:p w14:paraId="6D27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手册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210*285共20P，封面亮膜，250克铜版纸内页，200克铜版纸彩色16P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7F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15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3ADA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7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闪存图片平台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拍摄及图片直播二维码系统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C0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3C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</w:t>
            </w:r>
          </w:p>
        </w:tc>
      </w:tr>
      <w:tr w14:paraId="09FB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83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观礼区</w:t>
            </w:r>
          </w:p>
          <w:p w14:paraId="6D8E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市集摊位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文旅市集展位（1.8m*2m）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F9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B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</w:t>
            </w:r>
          </w:p>
        </w:tc>
      </w:tr>
      <w:tr w14:paraId="43A2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B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执行、运输、工作人员防暑用品（含风油精1，人丹1，防晒服1，防晒帽1，防晒喷雾1，创可贴1）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1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38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整场</w:t>
            </w:r>
          </w:p>
        </w:tc>
      </w:tr>
      <w:tr w14:paraId="279C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8D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临时厕所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8F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C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6D2F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50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C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运动员、工作区域矿泉水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9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E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3B3F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657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以上总计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5B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¥0.00</w:t>
            </w:r>
          </w:p>
        </w:tc>
      </w:tr>
    </w:tbl>
    <w:p w14:paraId="28BD83FC">
      <w:pPr>
        <w:rPr>
          <w:rFonts w:hint="eastAsia"/>
        </w:rPr>
      </w:pPr>
    </w:p>
    <w:p w14:paraId="20341AA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F1909"/>
    <w:rsid w:val="312B44FC"/>
    <w:rsid w:val="6F265885"/>
    <w:rsid w:val="70E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1861</Characters>
  <Lines>0</Lines>
  <Paragraphs>0</Paragraphs>
  <TotalTime>27</TotalTime>
  <ScaleCrop>false</ScaleCrop>
  <LinksUpToDate>false</LinksUpToDate>
  <CharactersWithSpaces>1866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2026-05-25T01:30:00Z</dcterms:created>
  <dc:creator>28964</dc:creator>
  <cp:lastModifiedBy>杨YY</cp:lastModifiedBy>
  <dcterms:modified xsi:type="dcterms:W3CDTF">2026-05-25T02:38:34Z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eyJoZGlkIjoiODFjNzcyNDlmMDY3M2RjNzYzM2YyNjY5NjdhOTI3ZTAiLCJ1c2VySWQiOiI0NDE1NzU0NzMifQ==</vt:lpwstr>
  </property>
  <property fmtid="{D5CDD505-2E9C-101B-9397-08002B2CF9AE}" pid="4" name="ICV">
    <vt:lpwstr>7B66621ADDF846DE951FAB619C1E0D52_13</vt:lpwstr>
  </property>
</Properties>
</file>