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C72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2026安庆龙舟文化节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赛道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布置物料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单</w:t>
      </w:r>
    </w:p>
    <w:tbl>
      <w:tblPr>
        <w:tblStyle w:val="2"/>
        <w:tblW w:w="6396" w:type="pct"/>
        <w:tblInd w:w="-1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843"/>
        <w:gridCol w:w="2378"/>
        <w:gridCol w:w="826"/>
        <w:gridCol w:w="1347"/>
        <w:gridCol w:w="793"/>
        <w:gridCol w:w="906"/>
        <w:gridCol w:w="1562"/>
      </w:tblGrid>
      <w:tr w14:paraId="6FDA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842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8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8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信息/要求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80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2B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数量（约）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A9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9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84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ED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竞赛航道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航道主钢缆布设（含钢钎、钢丝、浮标等）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Φ5mm镀锌钢缆，全长500m×5条，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含两端固定锚点、花篮螺丝、卸扣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约2500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D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租赁及搭建、拆除</w:t>
            </w:r>
          </w:p>
        </w:tc>
      </w:tr>
      <w:tr w14:paraId="6702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竞赛航道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航道分隔浮标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高密度聚乙烯浮标，间距25m，4条航道×21个/条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约84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D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租赁及布设、拆除</w:t>
            </w:r>
          </w:p>
        </w:tc>
      </w:tr>
      <w:tr w14:paraId="49EC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水上平台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上下水码头平台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5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约244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5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6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租赁及搭建、拆除</w:t>
            </w:r>
          </w:p>
        </w:tc>
      </w:tr>
      <w:tr w14:paraId="3EDB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水上平台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起点扶船平台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约96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4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租赁及搭建、拆除</w:t>
            </w:r>
          </w:p>
        </w:tc>
      </w:tr>
      <w:tr w14:paraId="1EC4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水上平台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终点计时/裁判平台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24㎡，带遮阳棚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约24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3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4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租赁及搭建、拆除</w:t>
            </w:r>
          </w:p>
        </w:tc>
      </w:tr>
      <w:tr w14:paraId="25A2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水上平台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点睛平台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36㎡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约36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1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8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租赁及搭建、拆除</w:t>
            </w:r>
          </w:p>
        </w:tc>
      </w:tr>
      <w:tr w14:paraId="6AB8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赛事航道标识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航道编号标识牌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起点/终点航道编号牌（1-4航道）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A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制作+安装</w:t>
            </w:r>
          </w:p>
        </w:tc>
      </w:tr>
      <w:tr w14:paraId="3711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赛事航道标识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距离标识牌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8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距离标识牌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4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制作+安装</w:t>
            </w:r>
          </w:p>
        </w:tc>
      </w:tr>
      <w:tr w14:paraId="67F0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赛事航道标识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赛事标识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9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瞄准牌，瞄准龙门架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A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制作+安装</w:t>
            </w:r>
          </w:p>
        </w:tc>
      </w:tr>
      <w:tr w14:paraId="00A0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配套安全设施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航道和水上平台固定锚点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岸边/水下固定锚点，含配重块、地锚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约26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3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租赁+安装+拆除</w:t>
            </w:r>
          </w:p>
        </w:tc>
      </w:tr>
      <w:tr w14:paraId="50D9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配套安全设施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航道清理与维护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赛前航道清理、浮标校准、赛后拆除回收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全程服务</w:t>
            </w:r>
          </w:p>
        </w:tc>
      </w:tr>
      <w:tr w14:paraId="113E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人工与技术服务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技术工程师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现场技术负责人，全程驻场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人/天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C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0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含赛前调试+赛事保障</w:t>
            </w:r>
          </w:p>
        </w:tc>
      </w:tr>
      <w:tr w14:paraId="5D1F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运输与其他费用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设备运输费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A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设备往返运输</w:t>
            </w:r>
          </w:p>
          <w:p w14:paraId="335D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（含装卸）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8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含市外转运</w:t>
            </w:r>
          </w:p>
        </w:tc>
      </w:tr>
      <w:tr w14:paraId="68B7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¥0.00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B5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505297A">
      <w:pPr>
        <w:rPr>
          <w:rFonts w:hint="eastAsia"/>
        </w:rPr>
      </w:pPr>
    </w:p>
    <w:p w14:paraId="5C0DB0DD">
      <w:pPr>
        <w:rPr>
          <w:rFonts w:hint="eastAsia"/>
        </w:rPr>
      </w:pPr>
    </w:p>
    <w:p w14:paraId="225BE8A8">
      <w:pPr>
        <w:rPr>
          <w:rFonts w:hint="eastAsia"/>
        </w:rPr>
      </w:pPr>
      <w:bookmarkStart w:id="0" w:name="_GoBack"/>
      <w:bookmarkEnd w:id="0"/>
    </w:p>
    <w:sectPr>
      <w:pgSz w:w="11906" w:h="16838"/>
      <w:pgMar w:top="986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E5528"/>
    <w:rsid w:val="3252624F"/>
    <w:rsid w:val="45980273"/>
    <w:rsid w:val="7C3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690</Characters>
  <Lines>0</Lines>
  <Paragraphs>0</Paragraphs>
  <TotalTime>4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2026-05-25T01:26:00Z</dcterms:created>
  <dc:creator>28964</dc:creator>
  <cp:lastModifiedBy>杨YY</cp:lastModifiedBy>
  <dcterms:modified xsi:type="dcterms:W3CDTF">2026-05-25T03:40:35Z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eyJoZGlkIjoiODFjNzcyNDlmMDY3M2RjNzYzM2YyNjY5NjdhOTI3ZTAiLCJ1c2VySWQiOiI0NDE1NzU0NzMifQ==</vt:lpwstr>
  </property>
  <property fmtid="{D5CDD505-2E9C-101B-9397-08002B2CF9AE}" pid="4" name="ICV">
    <vt:lpwstr>5FD10956FF8A4E0DB5FB82C5D55232B8_13</vt:lpwstr>
  </property>
</Properties>
</file>